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5" w:rsidRDefault="00A54CC5">
      <w:pPr>
        <w:rPr>
          <w:lang w:val="ro-RO"/>
        </w:rPr>
      </w:pPr>
    </w:p>
    <w:p w:rsidR="00F57250" w:rsidRDefault="00F57250">
      <w:pPr>
        <w:rPr>
          <w:lang w:val="ro-RO"/>
        </w:rPr>
      </w:pPr>
    </w:p>
    <w:p w:rsidR="00F57250" w:rsidRDefault="00F57250">
      <w:pPr>
        <w:rPr>
          <w:lang w:val="ro-RO"/>
        </w:rPr>
      </w:pPr>
      <w:r>
        <w:rPr>
          <w:lang w:val="ro-RO"/>
        </w:rPr>
        <w:t>26.06.2026 EURO RIVER TRANSPORT SRL CERE INSOLVENȚA HGM PORT LOGISTICS SRL, NAUTERRA SRL ȘI PHOENIX LOGISTICS SOLUTIONS SRL</w:t>
      </w:r>
    </w:p>
    <w:p w:rsidR="00F57250" w:rsidRDefault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  <w:r>
        <w:rPr>
          <w:lang w:val="ro-RO"/>
        </w:rPr>
        <w:t>1.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3872/118/2026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Pr="005B3DB5" w:rsidRDefault="00F57250" w:rsidP="00F5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B5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57250" w:rsidRPr="005B3DB5" w:rsidRDefault="00F57250" w:rsidP="00F5725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0" w:name="Părţi"/>
      <w:proofErr w:type="spellStart"/>
      <w:r w:rsidRPr="005B3DB5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bookmarkEnd w:id="0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283"/>
              <w:gridCol w:w="3077"/>
            </w:tblGrid>
            <w:tr w:rsidR="00F57250" w:rsidRPr="005B3DB5" w:rsidTr="00BD7BD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EURO RIVER TRANSPORT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HGM PORT LOGISTICS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Default="00F57250" w:rsidP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  <w:r>
        <w:rPr>
          <w:lang w:val="ro-RO"/>
        </w:rPr>
        <w:t>2.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3873/118/2026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26.06.2026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lastRenderedPageBreak/>
                          <w:t>Sectie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Pr="005B3DB5" w:rsidRDefault="00F57250" w:rsidP="00F5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B5">
        <w:rPr>
          <w:rFonts w:ascii="Arial" w:eastAsia="Times New Roman" w:hAnsi="Arial" w:cs="Arial"/>
          <w:color w:val="666666"/>
          <w:sz w:val="20"/>
          <w:szCs w:val="20"/>
        </w:rPr>
        <w:lastRenderedPageBreak/>
        <w:br/>
      </w:r>
    </w:p>
    <w:p w:rsidR="00F57250" w:rsidRPr="005B3DB5" w:rsidRDefault="00F57250" w:rsidP="00F5725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5B3DB5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283"/>
              <w:gridCol w:w="3077"/>
            </w:tblGrid>
            <w:tr w:rsidR="00F57250" w:rsidRPr="005B3DB5" w:rsidTr="00BD7BD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EURO RIVER TRANSPORT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NAUTERRA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vanish/>
                <w:color w:val="666666"/>
                <w:sz w:val="20"/>
                <w:szCs w:val="20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7250" w:rsidRPr="005B3DB5" w:rsidTr="00BD7BD3">
              <w:tc>
                <w:tcPr>
                  <w:tcW w:w="0" w:type="auto"/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Pr="005B3DB5" w:rsidRDefault="00F57250" w:rsidP="00F5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B5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57250" w:rsidRPr="005B3DB5" w:rsidRDefault="00F57250" w:rsidP="00F5725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bookmarkStart w:id="1" w:name="Şedinţe"/>
      <w:proofErr w:type="spellStart"/>
      <w:r w:rsidRPr="005B3DB5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Şedinţe</w:t>
      </w:r>
      <w:bookmarkEnd w:id="1"/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hyperlink r:id="rId4" w:history="1">
                    <w:r w:rsidRPr="005B3DB5">
                      <w:rPr>
                        <w:rFonts w:ascii="Tahoma" w:eastAsia="Times New Roman" w:hAnsi="Tahoma" w:cs="Tahoma"/>
                        <w:b/>
                        <w:bCs/>
                        <w:color w:val="0072BC"/>
                        <w:sz w:val="20"/>
                      </w:rPr>
                      <w:t>21.09.2026</w:t>
                    </w:r>
                  </w:hyperlink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Ora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estimata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11:00</w:t>
                  </w: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</w: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Complet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 F.8</w:t>
                  </w: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Tip </w:t>
                  </w: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solutie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 xml:space="preserve">Solutia </w:t>
                  </w: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pe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scurt</w:t>
                  </w:r>
                  <w:proofErr w:type="spellEnd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:</w:t>
                  </w: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br/>
                    <w:t>Document:    </w:t>
                  </w:r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Default="00F57250" w:rsidP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</w:p>
    <w:p w:rsidR="00F57250" w:rsidRDefault="00F57250" w:rsidP="00F57250">
      <w:pPr>
        <w:rPr>
          <w:lang w:val="ro-RO"/>
        </w:rPr>
      </w:pPr>
      <w:r>
        <w:rPr>
          <w:lang w:val="ro-RO"/>
        </w:rPr>
        <w:t>3.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60"/>
            </w:tblGrid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340"/>
                    <w:gridCol w:w="7020"/>
                  </w:tblGrid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Nr.</w:t>
                        </w: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 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unic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 xml:space="preserve"> (nr. format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vechi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</w:rPr>
                          <w:t>) 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3874/118/2026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inregistrarii</w:t>
                        </w:r>
                        <w:proofErr w:type="spellEnd"/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Data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ultimei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modificari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25.06.2026</w:t>
                        </w:r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Sectie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Secţia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a II-a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civilă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Materie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Faliment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Obiect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deschiderea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procedurii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la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cererea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creditorului</w:t>
                        </w:r>
                        <w:proofErr w:type="spellEnd"/>
                      </w:p>
                    </w:tc>
                  </w:tr>
                  <w:tr w:rsidR="00F57250" w:rsidRPr="005B3DB5" w:rsidTr="00BD7BD3">
                    <w:tc>
                      <w:tcPr>
                        <w:tcW w:w="12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Stadiu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 xml:space="preserve"> </w:t>
                        </w:r>
                        <w:proofErr w:type="spellStart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procesual</w:t>
                        </w:r>
                        <w:proofErr w:type="spellEnd"/>
                        <w:r w:rsidRPr="005B3DB5">
                          <w:rPr>
                            <w:rFonts w:ascii="Tahoma" w:eastAsia="Times New Roman" w:hAnsi="Tahoma" w:cs="Tahoma"/>
                            <w:b/>
                            <w:bCs/>
                            <w:color w:val="6D6F72"/>
                            <w:sz w:val="20"/>
                            <w:szCs w:val="20"/>
                            <w:bdr w:val="none" w:sz="0" w:space="0" w:color="auto" w:frame="1"/>
                          </w:rPr>
                          <w:t>:</w:t>
                        </w:r>
                      </w:p>
                    </w:tc>
                    <w:tc>
                      <w:tcPr>
                        <w:tcW w:w="37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05" w:type="dxa"/>
                          <w:left w:w="105" w:type="dxa"/>
                          <w:bottom w:w="105" w:type="dxa"/>
                          <w:right w:w="105" w:type="dxa"/>
                        </w:tcMar>
                        <w:hideMark/>
                      </w:tcPr>
                      <w:p w:rsidR="00F57250" w:rsidRPr="005B3DB5" w:rsidRDefault="00F57250" w:rsidP="00BD7BD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</w:pPr>
                        <w:r w:rsidRPr="005B3DB5">
                          <w:rPr>
                            <w:rFonts w:ascii="Tahoma" w:eastAsia="Times New Roman" w:hAnsi="Tahoma" w:cs="Tahoma"/>
                            <w:color w:val="6D6F72"/>
                            <w:sz w:val="20"/>
                            <w:szCs w:val="20"/>
                          </w:rPr>
                          <w:t>Fond</w:t>
                        </w:r>
                      </w:p>
                    </w:tc>
                  </w:tr>
                </w:tbl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Pr="005B3DB5" w:rsidRDefault="00F57250" w:rsidP="00F57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DB5">
        <w:rPr>
          <w:rFonts w:ascii="Arial" w:eastAsia="Times New Roman" w:hAnsi="Arial" w:cs="Arial"/>
          <w:color w:val="666666"/>
          <w:sz w:val="20"/>
          <w:szCs w:val="20"/>
        </w:rPr>
        <w:br/>
      </w:r>
    </w:p>
    <w:p w:rsidR="00F57250" w:rsidRPr="005B3DB5" w:rsidRDefault="00F57250" w:rsidP="00F57250">
      <w:pPr>
        <w:pBdr>
          <w:bottom w:val="single" w:sz="6" w:space="3" w:color="auto"/>
        </w:pBd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666666"/>
          <w:sz w:val="27"/>
          <w:szCs w:val="27"/>
        </w:rPr>
      </w:pPr>
      <w:proofErr w:type="spellStart"/>
      <w:r w:rsidRPr="005B3DB5">
        <w:rPr>
          <w:rFonts w:ascii="Arial" w:eastAsia="Times New Roman" w:hAnsi="Arial" w:cs="Arial"/>
          <w:b/>
          <w:bCs/>
          <w:color w:val="666666"/>
          <w:sz w:val="27"/>
          <w:szCs w:val="27"/>
          <w:bdr w:val="none" w:sz="0" w:space="0" w:color="auto" w:frame="1"/>
        </w:rPr>
        <w:t>Părţi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F57250" w:rsidRPr="005B3DB5" w:rsidTr="00BD7BD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716"/>
              <w:gridCol w:w="2644"/>
            </w:tblGrid>
            <w:tr w:rsidR="00F57250" w:rsidRPr="005B3DB5" w:rsidTr="00BD7BD3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lastRenderedPageBreak/>
                    <w:t>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>Calitate</w:t>
                  </w:r>
                  <w:proofErr w:type="spellEnd"/>
                  <w:r w:rsidRPr="005B3DB5">
                    <w:rPr>
                      <w:rFonts w:ascii="Arial" w:eastAsia="Times New Roman" w:hAnsi="Arial" w:cs="Arial"/>
                      <w:b/>
                      <w:bCs/>
                      <w:color w:val="2D2D2D"/>
                      <w:sz w:val="20"/>
                      <w:szCs w:val="20"/>
                    </w:rPr>
                    <w:t xml:space="preserve"> parte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EURO RIVER TRANSPORT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Creditor</w:t>
                  </w:r>
                </w:p>
              </w:tc>
            </w:tr>
            <w:tr w:rsidR="00F57250" w:rsidRPr="005B3DB5" w:rsidTr="00BD7BD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PHOENIX LOGISTICS SOLUTIONS SRL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F57250" w:rsidRPr="005B3DB5" w:rsidRDefault="00F57250" w:rsidP="00BD7BD3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</w:pPr>
                  <w:proofErr w:type="spellStart"/>
                  <w:r w:rsidRPr="005B3DB5">
                    <w:rPr>
                      <w:rFonts w:ascii="Tahoma" w:eastAsia="Times New Roman" w:hAnsi="Tahoma" w:cs="Tahoma"/>
                      <w:color w:val="6D6F72"/>
                      <w:sz w:val="20"/>
                      <w:szCs w:val="20"/>
                    </w:rPr>
                    <w:t>Debitor</w:t>
                  </w:r>
                  <w:proofErr w:type="spellEnd"/>
                </w:p>
              </w:tc>
            </w:tr>
          </w:tbl>
          <w:p w:rsidR="00F57250" w:rsidRPr="005B3DB5" w:rsidRDefault="00F57250" w:rsidP="00BD7BD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</w:p>
        </w:tc>
      </w:tr>
    </w:tbl>
    <w:p w:rsidR="00F57250" w:rsidRPr="005B3DB5" w:rsidRDefault="00F57250" w:rsidP="00F57250">
      <w:pPr>
        <w:rPr>
          <w:lang w:val="ro-RO"/>
        </w:rPr>
      </w:pPr>
    </w:p>
    <w:p w:rsidR="00F57250" w:rsidRPr="00F57250" w:rsidRDefault="00F57250">
      <w:pPr>
        <w:rPr>
          <w:lang w:val="ro-RO"/>
        </w:rPr>
      </w:pPr>
    </w:p>
    <w:sectPr w:rsidR="00F57250" w:rsidRPr="00F57250" w:rsidSect="00A54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7250"/>
    <w:rsid w:val="00A54CC5"/>
    <w:rsid w:val="00F5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just.ro/118/SitePages/Dosare_Sedinta.aspx?id_sedinta=11800000000190807&amp;id_inst=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2026-06-26T13:26:00Z</dcterms:created>
  <dcterms:modified xsi:type="dcterms:W3CDTF">2026-06-26T13:27:00Z</dcterms:modified>
</cp:coreProperties>
</file>