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9C8" w:rsidR="00A82FA7" w:rsidP="007109C8" w:rsidRDefault="00A82FA7" w14:paraId="63161240" w14:textId="77777777">
      <w:pPr>
        <w:spacing w:line="240" w:lineRule="auto"/>
        <w:rPr>
          <w:rFonts w:cs="Times New Roman"/>
          <w:szCs w:val="24"/>
        </w:rPr>
      </w:pPr>
    </w:p>
    <w:sectPr w:rsidRPr="007109C8" w:rsidR="00A82FA7" w:rsidSect="0019659C">
      <w:headerReference w:type="default" r:id="rId6"/>
      <w:footerReference w:type="default" r:id="rId7"/>
      <w:pgSz w:w="12240" w:h="15840"/>
      <w:pgMar w:top="1440" w:right="1440" w:bottom="1440" w:left="1440" w:header="720" w:footer="345" w:gutter="0"/>
      <w:cols w:space="720"/>
      <w:docGrid w:linePitch="360"/>
    </w:sectPr>
    <w:p>
      <w:r>
        <w:t>Operator de date cu caracter personal nr. 8470
</w:t>
      </w:r>
    </w:p>
    <w:p>
      <w:r>
        <w:t>Cod ECLI    ECLI:RO:TBCTA:2025:002.######
</w:t>
      </w:r>
    </w:p>
    <w:p>
      <w:r>
        <w:t>Dosar nr. #####/212/2023
</w:t>
      </w:r>
    </w:p>
    <w:p>
      <w:r>
        <w:t>
</w:t>
      </w:r>
    </w:p>
    <w:p>
      <w:r>
        <w:t>
</w:t>
      </w:r>
    </w:p>
    <w:p>
      <w:r>
        <w:t>#######
</w:t>
      </w:r>
    </w:p>
    <w:p>
      <w:r>
        <w:t>TRIBUNALUL CONSTANTA 
</w:t>
      </w:r>
    </w:p>
    <w:p>
      <w:r>
        <w:t>SECŢIA I CIVILĂ
</w:t>
      </w:r>
    </w:p>
    <w:p>
      <w:r>
        <w:t>DECIZIA CIVILĂ NR. ###
</w:t>
      </w:r>
    </w:p>
    <w:p>
      <w:r>
        <w:t>Şedinţa publică din data de 24.06.2025
</w:t>
      </w:r>
    </w:p>
    <w:p>
      <w:r>
        <w:t>Instanţa constituită din:
</w:t>
      </w:r>
    </w:p>
    <w:p>
      <w:r>
        <w:t>Președinte: ####### #####
</w:t>
      </w:r>
    </w:p>
    <w:p>
      <w:r>
        <w:t>Judecător:  ##### ########
</w:t>
      </w:r>
    </w:p>
    <w:p>
      <w:r>
        <w:t>Grefier:  ####### #######
</w:t>
      </w:r>
    </w:p>
    <w:p>
      <w:r>
        <w:t>
</w:t>
      </w:r>
    </w:p>
    <w:p>
      <w:r>
        <w:t>Pe rol se află soluţionarea apelului formulat de apelanta -pârâtă ####### LOCALA PENTRU STABLIREA DREPTULUI DE PROPRIETATE ASUPRA TERENURILOR CONSTANTA,  împotriva sentinţei civile nr.#####/01.11.2024 pronunţată de Judecătoria Constanta în dosarul nr.#####/212/2023, în contradictoriu cu intimaţii -reclamanţi ######## #######, ######## ##### şi ######## ##### şi intimaţii- pârâţi MUNICIPIUL CONSTANTA PRIN ######, PRIMARUL MUNICIPIULUI CONSTANTA, CONSILIUL LOCAL CONSTANTA SI ####### JUDEŢEANA PENTRU STABILIREA DREPULUI DE PROPRIETATE PRIVATA ASUPRA TERENURILOR CONSTANTA, având ca obiect fond funciar.
</w:t>
      </w:r>
    </w:p>
    <w:p>
      <w:r>
        <w:t>Dezbaterile asupra apelului au avut loc în şedinţa publică din data de 20.05.2025, ce au fost trecute în încheierea de şedinţă din acea dată care face parte integrantă din prezenta, astfel că instanţa, având nevoie de timp pentru a delibera, a amânat pronunţarea la data de 03.06.2025, la data de 17.06.2025 şi apoi la data de 24.06.2025 când s-a pronunțat următoarea decizie:
</w:t>
      </w:r>
    </w:p>
    <w:p>
      <w:r>
        <w:t>
</w:t>
      </w:r>
    </w:p>
    <w:p>
      <w:r>
        <w:t>TRIBUNALUL
</w:t>
      </w:r>
    </w:p>
    <w:p>
      <w:r>
        <w:t>
</w:t>
      </w:r>
    </w:p>
    <w:p>
      <w:r>
        <w:t>Deliberând asupra apelului de faţă, constată următoarele:
</w:t>
      </w:r>
    </w:p>
    <w:p>
      <w:r>
        <w:t>I.Circumstanţele cauzei 
</w:t>
      </w:r>
    </w:p>
    <w:p>
      <w:r>
        <w:t>1.Obiectul cererii 
</w:t>
      </w:r>
    </w:p>
    <w:p>
      <w:r>
        <w:t>Prin cererea de chemare în judecată înregistrată pe rolul Judecătoriei Constanța la data de 19.07.2023 sub numărul #####/212/2023, reclamanţii ######## #######, ######## ##### şi ######## ##### in contradictoriu cu pârâtii Municipiul Constanta prin ######, Primarul Municipiului Constanta, Consiliul Local Constanta, ####### Locala Pentru Stabilirea Dreptului de Proprietate Privata asupra Terenurilor Constanta şi ####### Judetena Pentru Stabilirea Dreptului De Proprietate Privata asupra Terenurilor Constanta,  solicitând instanței să dispună:
</w:t>
      </w:r>
    </w:p>
    <w:p>
      <w:r>
        <w:t>1.	Obligarea pârâtei ####### Locală pentru Stabilirea Drepturilor de Proprietate asupra Pământului Constanta să întocmească întreaga documentație necesară eliberării, în favoarea reclamanţilor a titlului de proprietate asupra imobilului teren în suprafață de 990 mp, înscris în CF nr. 227233 a UAT Constanţa, aferent construcțiilor proprietatea reclamanţilor imobil situat în Mun. Constanța, Satul de Vacanță şi să trimită documentaţia pârâtei ####### Județeană pentru Stabilirea Dreptului de Proprietate asupra Terenurilor Constanța în vederea eliberării titlului de proprietate;
</w:t>
      </w:r>
    </w:p>
    <w:p>
      <w:r>
        <w:t>2.	Obligarea pârâtei ####### Județeană pentru Stabilirea Dreptului de Proprietate asupra Terenurilor Constanța la emiterea, în favoarea reclamanţilor a titlului de proprietate asupra imobilului teren în suprafață de 990 mp, aferent construcțiilor proprietatea acestora, situat în Mun.Constanța, Satul de Vacanță;
</w:t>
      </w:r>
    </w:p>
    <w:p>
      <w:r>
        <w:t>3.	Obligarea pârâtelor la plata cheltuielilor de judecată.
</w:t>
      </w:r>
    </w:p>
    <w:p>
      <w:r>
        <w:t>În motivare, reclamanţii au arătat, în esenţă, că terenul în suprafață de 990 mp face parte din terenul în suprafață totală de 4.845,00 mp situat în Satul de Vacanță Constanța care, prin Decizia nr ######## emisă de Consiliul Popular al Județului Constanța, a fost transmis în administrarea Uniunii Centrale a Cooperativelor de Consum - CENTROCOOP în vederea edificării unor construcții cu destinație comercială. Prin Decizia nr ###/28.11.1973 UJCOOP Constanța a preluat unitățile care compun Satul de Vacanță și folosința terenului aferent acestora. Pe terenul în speță au fost edificate inițial terenuri de tenis și piste de bowling — construcții ce au funcționat până în 1990. În anul 1990, UJCOOP, respectiv Uniunea Județeană a Cooperativelor de Consum (UJCC) a obținut Autorizația de construire nr. 5341/28.04.1990, în temeiul căreia a edificat o zonă comercială numită Târgul de #### ce cuprindea construcțiile definitive aflate pe terenul în suprafață de 990 mp, ce face obiectul prezentei cauze, respectiv platforma betonată, gard împrejmuitor de piatră și lemn și căsuțele tip P+1 ###### ###### #### și ###### Restaurant #####. Mai arată că Autorizatia de construire nr. 5341/28.04.1990 emisă în favoarea unității cooperatiste a avut la bază și Acordul unic nr. 60/03.03.1990, respectiv Adresa nr 6033/12.04.1990 prin care, în temeiul Deciziei nr ###/1972, chiar autoritățile publice locale al Mun. Constanța, pârâte în prezenta cauză, și-au exprimat acordul pentru edificare de către unitatea cooperatistă a construcţiilor în discuție. Așa cum rezultă din Adresa nr 842/03.11.2004 emisă de FEDERALCOOP Constanța tocmai aceste construcții (platforma betonată, gardul împrejmuitor și cele două căsuțe tip P+1) au trecut în coproprietatea reclamantului ######## ####### și a lui ##### #####, în baza Contractelor de vânzare cumpărare autentificate sub nr 3352/06.07.2000 și nr 1207/31.03.1999. Ulterior, ##### ##### a înstrăinat cota sa de ½ din dreptul de proprietate către ceilalți doi reclamanți ######## ##### și ######## #####, în temeiul Contractului de schimb cu sultă autentificat sub nr 702/25.03.2009. Atât Adresa nr 842/03.11.2004, cât și Autorizația de construire nr ######### și Acordul unic nr 60/1990, respectiv Adresa nr #########, dar și cele două Contracte de vânzare-cumpărare și Contractul de schimb cu sultă, acte ce constituie titlul reclamanților, se regăsesc la dosarul cauzei. Mai mult, la dosarul cauzei se regăsește și Contractul de vânzare cumpărare autentificat sub nr. 2812/18.02.2011 prin care reclamanții au dobândit de la FEDERALCOOP Constanta și construcția platformă betonată în suprafață de 990 mp, cât și construcția gard împrejmuitor. Reclamații și-au înregistrat imobilele dobândite pe rolul organelor fiscale încă de la data dobândirii imobilelor.  
</w:t>
      </w:r>
    </w:p>
    <w:p>
      <w:r>
        <w:t>În drept, reclamanţii și-au întemeiat cererea pe dispozițiile art. 24 alin.(3) din Legea fondului funciar nr.18/1991.
</w:t>
      </w:r>
    </w:p>
    <w:p>
      <w:r>
        <w:t>2.Apărările pârâtelor
</w:t>
      </w:r>
    </w:p>
    <w:p>
      <w:r>
        <w:t>Pârâta ####### Judeţeană pentru Stabilirea Dreptului de Proprietate Privată asupra Terenurilor Constanţa a formulat întâmpinare prin care a arătat că, întrucât nu a primit nicio propunere de la ####### Locală cu privire la reclamanţi, la ####### Județeană nu există nicio propunere de validare din partea Comisiei Locale în referire la cererea reclamantei, pe care să o fi ignorat, astfel că apreciază că susțirerea cu privire la pasivitatea Comisiei Județene nu este întemeiată.
</w:t>
      </w:r>
    </w:p>
    <w:p>
      <w:r>
        <w:t>Pârâţii Municipiul Constanţa prin primar, Primarul Municipiului Constanţa, Consiliul Local Constanţa şi ####### Locală pentru Stabilirea Dreptului de Proprietate asupra Terenurilor Constanţa au formulat întâmpinare, prin care au invocat excepţia lipsei calităţii procesuale pasive a pârâţilor Municipiul Constanţa prin primar, Primarul Municipiului Constanţa şi Consiliul Local Constanţa, şi pe fond, au solicitat respingerea cererii ca neîntemeiată ori nefondată.
</w:t>
      </w:r>
    </w:p>
    <w:p>
      <w:r>
        <w:t>3.Soluţia judecătoriei 
</w:t>
      </w:r>
    </w:p>
    <w:p>
      <w:r>
        <w:t>Prin sentinţa civilă nr. #####/01.11.2024 pronunţată în dosarul nr. #####/212/2023, Judecătoria Constanţa a respins cererea reclamanţilor în contradictoriu cu pârâţii Municipiul Constanţa, Primarul Municipiului Constanţa şi Consiliul Local Constanţa, ca fiind promovată împotriva unei persoane fără calitate procesuală pasivă.
</w:t>
      </w:r>
    </w:p>
    <w:p>
      <w:r>
        <w:t>Totodată, a fost admisă acţiunea reclamanţilor în contradictoriu cu pârâtele ####### Locala Pentru Stabilirea Dreptului de Proprietate Privata asupra Terenurilor Constanta şi ####### Judeţeană pentru Stabilirea Dreptului de Proprietate Privata asupra Terenurilor Constanta.
</w:t>
      </w:r>
    </w:p>
    <w:p>
      <w:r>
        <w:t>A fost obligată pârâta ####### Locala Pentru Stabilirea Dreptului de Proprietate Privata asupra Terenurilor Constanta să întocmească întreaga documentație necesară eliberării, în favoarea reclamanţilor, a titlului de proprietate asupra imobilului teren în suprafață totală măsurată de 990 m.p., înscris în Cartea Funciară nr. 227233 Constanţa, cu număr cadastral 227233, aferent construcţiilor proprietatea acestora, #### „#####”, imobil situat în Constanța, Sat de Vacanță, ######, #### ######### ## ## ####### ############ ######## ######## ###### ########## ######### ## ########### ####### ###### ########### ######### ## ####### ########## ######## ## ###########.
</w:t>
      </w:r>
    </w:p>
    <w:p>
      <w:r>
        <w:t>A fost obligată pârâta ####### Judeţeană pentru Stabilirea Dreptului de Proprietate Privata asupra Terenurilor Constanta să emită în favoarea reclamanţilor titlul de proprietate asupra imobilului teren în suprafață totală 990 mp., înscris în Cartea Funciară nr. 227233 Constanţa, cu număr cadastral 227233, aferent construcțiilor proprietatea acestora, #### „#####”, imobil situat în Constanța, Sat de Vacanţă, ######, #### #########.
</w:t>
      </w:r>
    </w:p>
    <w:p>
      <w:r>
        <w:t>Pentru a hotărî astfel, prima instanţă a reţinut, în ceea ce priveşte excepţia lipsei calităţii procesuale pasive, că reclamanţii au solicitat obligarea pârâţilor la emiterea titlului de proprietate asupra imobilului teren în suprafaţă de 990 mp, situat în Municipiul Constanţa, Sat de Vacanţă, ##### #########, temeiul juridic fiind art. 24 alin. (3) din Legea nr. 18/1991. Din lecturarea dispoziţiilor invocate de reclamanţi ca şi izvor de drept al pretenţiilor deduse judecăţii – obligarea la emiterea titlului de proprietate, prima instanţă a reţinut că Municipiul Constanţa prin primar, Primarul Municipiului Constanţa şi Consiliul Local Constanţa nu justifică calitate procesuală pasivă, comisia judeţeană fiind entitatea administrativă care emite titlul de proprietate. Pe cale de consecinţă, a fost admisă excepţia şi respinsă acţiunea în contradictoriu cu Municipiul Constanţa prin primar, Primarul Municipiului Constanţa şi Consiliul Local Constanţa, ca fiind formulată împotriva unor persoane lipsite de calitate procesuală pasivă.
</w:t>
      </w:r>
    </w:p>
    <w:p>
      <w:r>
        <w:t>Pe fondul cauzei, Judecătoria a reţinut că prin contractul de vânzare-cumpărare autentificat sub nr. 3352/06.07.2000 de BNP ######## ##### (f.23 - 24), societatea ###### SRL şi societatea ###### ##### SRL, în calitate de vânzători, au înstrăinat numiţilor ######## ####### şi ##### #####, bunul imobil situat în Constanţa, Sat Vacanţă, ###### ###### ####, având suprafaţa construită 80,80 mp,  compusă din parter format dintr-un bar, o bucătărie, un hol cu casa scărilor, un WC şi etaj 1 format din două camere şi un hol cu casa scărilor, precum şi terenul în suprafaţă de 200 mp, conform actelor (201,32 mp conform măsurătorilor). 
</w:t>
      </w:r>
    </w:p>
    <w:p>
      <w:r>
        <w:t>Prin contractul de schimb fără sultă, autentificat sub nr. 702/25.03.2009 de BNPA ####### ##### şi ######## #### ####### (f. 29-31), ######## ##### şi ######## #####, pe de o parte, şi ##### ##### şi ##### ######, pe de altă parte, au transmis dreptul de proprietate asupra imobilului apartament, situat în Municipiul Constanţa #### #### ##### ### ##, ### #####, ### # ##. 239 judeţ Constanţa, iar soţii ##### au transmis dreptul de ½ din dreptul de proprietate asupra căsuţei ###### #### – Pizzeria #####, situat în Municipiul Constanţa, Sat Vacanţă.   
</w:t>
      </w:r>
    </w:p>
    <w:p>
      <w:r>
        <w:t>Prin contractul de vânzare-cumpărare autentificat sub nr. 1207/31.03.1999 de BNP ######## ##### (f.27), societatea ######## SRL, în calitate de vânzător, a înstrăinat numiţilor ######## ####### şi ##### #####, bunul imobil situat în Complexul Comercial Migas ####, din Satul de Vacanţă ######, ##### #########, compus din căsuţa nr. 3,   cu o suprafaţa construită 120 mp., formată din Parter cu 5 încăperi şi casa scărilor şi Etaj cu 6 încăperi şi casa scărilor.  
</w:t>
      </w:r>
    </w:p>
    <w:p>
      <w:r>
        <w:t>Prin contractul de vânzare-cumpărare autentificat sub nr. 2812/19.07.2011 de BNPA ####### ##### şi ######## #### ####### (f.19-20), Federalcoop Constanţa, în calitate de vânzătoare, a înstrăinat numiţilor ######## #######, ######## ##### şi ######## #####, bunul mobil reprezentând „platformă betonată” situată în Satul de Vacanţă, ##### #########, platformă edificată pe teren în suprafaţă de 990 mp. Situat în Municipiul Constanţa, Sat Vacanţă, ######, cu următoarele vecinătăţi: N – terasa #########; S – alee pietonală; E – teren RAEDPP Constanţa; V – spaţiu verde şi respectiv trotuar.   
</w:t>
      </w:r>
    </w:p>
    <w:p>
      <w:r>
        <w:t>Conform extrasului de carte funciară nr. 87496 Constanța, la adresa din Constanța, #############, Sat Vacanță (fosta #### ####) figurează intabulat dreptul de proprietate al Municipiului Constanţa asupra terenului intravilan în suprafaţă de 990 mp. Se mai reţine că, conform certificatului de atestare fiscală pentru persoane fizice nr. T46417b din 28.06.2017, reclamantul ######## ####### figurează în evidenţe fiscale cu clădire situată în Municipiul Constanţa, #### „#####”, Sat de Vacanţă, şi teren situat în Municipiul Constanţa sat Vacanţă, casa „#####”, suprafaţă 990 mp.  
</w:t>
      </w:r>
    </w:p>
    <w:p>
      <w:r>
        <w:t>Reţinând aplicabilitatea în cauză a dispoziţiilor art. 24 alin. 3 din Legea nr. 18/1991, astfel cum au fost modificate prin Legea nr. 263, Judecătoria a constatat că pentru constituirea dreptului de proprietate asupra terenului situat în Constanța, zona Sat Vacanță, #############, în suprafață de 990 mp, aferent Casei „#####” în favoarea reclamanţilor este necesară îndeplinirea cumulativă a următoarelor condiții: solicitantul să facă dovada proprietăţii asupra construcţiei, construcţiile să fie edificate de către fostele cooperative agricole de producţie, de fostele asociaţii economice intercooperatiste, de fostele organizaţii şi entităţi ale cooperaţiei de consum ori de alte foste entităţi cooperatiste, indiferent de denumirea acestora, solicitantul să facă dovada înregistrării construcţiei în registrul agricol, dacă pentru construcţia respectivă există această obligaţie legală, precum şi dovada plăţii impozitelor şi taxelor aferente acesteia în conformitate cu prevederile legale și dreptul de proprietate pentru terenul aferent construcţiei să nu fi fost constituit sau reconstituit în favoarea altei persoane.
</w:t>
      </w:r>
    </w:p>
    <w:p>
      <w:r>
        <w:t>În cauza de faţă, prima instanţă a apreciat că prima condiţie este îndeplinită, reclamanţii fiind titularii dreptului de proprietate asupra construcţiilor edificate pe terenul situat în Constanţa, zona Sat Vacanţă, #############, în suprafaţă de 990 mp, aferent Casei „#####”, conform contractului de vânzare-cumpărare autentificat prin încheierea de autentificare nr. 3352/06.07.2000 de BNP ######## ##### (f.23 - 24) şi contractul de schimb fără sultă, autentificat sub nr. 702/25.03.2009 de BNPA ####### ##### şi ######## #### ####### (f. 29-31),
</w:t>
      </w:r>
    </w:p>
    <w:p>
      <w:r>
        <w:t>În ceea ce privește ce-a de-a doua condiție, respectiv construcţiile să fie edificate de către fostele cooperative agricole de producţie, de fostele asociaţii economice intercooperatiste, de fostele organizaţii şi entităţi ale cooperaţiei de consum ori de alte foste entităţi cooperatiste, indiferent de denumirea acestora, prima instanţă a reţinut că prin Decizia nr. ### a Consiliului Popular al Județului Constanța – Comitetul Executiv (f.13-15) s-a transmis din administrarea Municipiului Constanța, în folosința Uniunii Centrale a Cooperativelor de Consum “Centrocoop”, fără termen și fără plată, terenul proprietate de stat în suprafață de 4845 mp situat în zona construibilă a Stațiunii turistice ######, pentru a fi repartizat pe suprafețe utile uniunilor județene ale cooperativelor de consum în vederea organizării Târgului de vară ###### și amplasării obiectivelor din etapa II. Potrivit anexei la decizie (f.14), UJCC #### a primit în folosință suprafața de teren de 990 mp.
</w:t>
      </w:r>
    </w:p>
    <w:p>
      <w:r>
        <w:t>Referitor la înscrierea în registrul agricol, instanţa reţine că potrivit art.5 alin.(4) din O.G. nr.28/2008, la oraşe, municipii şi sectoare ale municipiului Bucureşti se înscriu în registrul agricol numai gospodăriile care deţin terenuri agricole şi silvice, precum şi acelea care deţin animale pe raza lor administrativ-teritorială. Astfel, în condiţiile în care terenul ce face obiectul prezentei cauze are destinaţia intravilan şi, conform extrasului de carte funciară nr. 227233 Constanța (f. 17), iar nu de teren agricol ori silvic, s-a apreciat că este evident că pentru construcţiile proprietatea reclamanţilor aferente Casei „#####” nu există obligaţia înscrierii în registrul agricol, fiind suficientă pentru constituirea dreptului de proprietate asupra terenului doar dovada plăţii taxelor şi impozitelor pentru aceste construcţii.
</w:t>
      </w:r>
    </w:p>
    <w:p>
      <w:r>
        <w:t>##### instanţă, analizând argumentele invocate în apărare, a reţinut că dispozițiile alin.(3) din art. 24 din Legea nr.18/2991, introduse prin Legea nr. 231/2018 şi modificate prin Legea nr. 263/2022, nu trebuie puse în corelare cu prevederile ale art. 24 din Legea nr.18/1991 existente la data completării prin art. I, punctul 2 din Legea nr.231/2018 și cu celelalte prevederi ale Legii nr.18/1991, astfel cum au fost la rândul lor modificate prin Legea nr.231/2018. Astfel, s-a considerat de către prima instanţă că normele invocate în susţinerea cererii de chemare în judecată sunt dispoziţii de excepţie care nu vizează terenurile situate in mediul rural, care au fost sau nu supuse cooperativizării. Chiar textul de lege arată în mod clar că se aplică şi pentru situaţia proprietarilor actuali ai construcțiilor edificate (respectiv şi pentru dobânditorii ulterior ai construcţiilor care nu sunt entităţi ale cooperaţiei), în intravilan, de fostele organizații și entități ale cooperației de consum ori de alte foste entități cooperatiste, pentru terenurile aferente acestor construcții, având categoria de curți-construcții, fără a distinge dacă aceste terenuri se află în mediul rural sau în mediul urban.
</w:t>
      </w:r>
    </w:p>
    <w:p>
      <w:r>
        <w:t>Cu privire la plata taxelor și impozitelor, s-a reţinut că reclamantul ######## ####### figurează în evidențele fiscale astfel cum rezultă din adresa Serviciului ###### de Taxe și Impozite Constanța nr. 164929/28.08.2023 (f. 77), iar potrivit Certificatului de Atestare Fiscală nr. B10995/09.04.2024 (f.102), reclamanţii nu figurează în evidențele fiscale cu creanțe bugetare de plată scadente către bugetul local.
</w:t>
      </w:r>
    </w:p>
    <w:p>
      <w:r>
        <w:t>Totodată, judecătoria a apreciat că şi ultima condiţie este îndeplinită, câtă vreme din situaţia juridică a terenului transmisă de către Primăria Municipiului Constanţa şi din extrasul de carte funciară rezultă că dreptul de proprietate pentru terenul aferent construcţiei nu a fost constituit sau reconstituit în favoarea altei persoane. În mod suplimentar, s-a reținut că în referire la această condiție nu s-au învederat critici de către pârâte.
</w:t>
      </w:r>
    </w:p>
    <w:p>
      <w:r>
        <w:t>##### în vedere ansamblul considerațiilor care precedă, constatând îndeplinirea în cauză a condiţiilor stabilite art.24 alin.(3) din Legea fondului funciar nr. 18/1991, astfel cum a fost modificată prin Legea nr.263/2022, prima instanţă a admis cererea de chemare în judecată.
</w:t>
      </w:r>
    </w:p>
    <w:p>
      <w:r>
        <w:t>II.##### de atac a apelului 
</w:t>
      </w:r>
    </w:p>
    <w:p>
      <w:r>
        <w:t>1.Cererea de apel
</w:t>
      </w:r>
    </w:p>
    <w:p>
      <w:r>
        <w:t>Împotriva sentinţei civile nr. #####/01.11.2024 pronunţate de Judecătoria Constanţa în dosarul nr. #####/212/2023, în termen legal a fost declarat apel de către apelanta pârâtă ####### Locală pentru Stabilirea Dreptului de Proprietate asupra Terenurilor Constanţa, cale de atac înregistrată pe rolul Tribunalului Constanţa – Secţia I Civilă la data de 03.02.2025 sub acelaşi număr unic de dosar.
</w:t>
      </w:r>
    </w:p>
    <w:p>
      <w:r>
        <w:t>Prin apelul declarat, apelanta pârâtă a solicitat admiterea căii de atac, schimbarea în tot a hotărârii apelate în sensul respingerii acţiunii reclamanţilor ca neîntemeiată, cu obligarea acestora la plata cheltuielilor de judecată în ambele faze procesuale. 
</w:t>
      </w:r>
    </w:p>
    <w:p>
      <w:r>
        <w:t>În motivarea apelului, apelanta pârâtă a arătat că prima instanţă în mod greşit a reţinut că ar fi întrunite condiţiile prevăzute de art. 24 alin. 3 din Legea nr. 18/1991, cu toate că, procedând la analizarea acestora, a omis a analiza în raport şi de apărările formulate de apelanta pârâtă, însăşi condiţia esenţială prevăzută de actul normativ în vigoare la data pronunţării hotărârii, anume aceea ca terenul  să fie aferent construcțiilor edificate de fostele entităţi cooperatiste, astfel cum acestea sunt indicate expres de norma legală. 
</w:t>
      </w:r>
    </w:p>
    <w:p>
      <w:r>
        <w:t>Apelanta pârâtă a menţionat că prima instanţă nici nu a analizat şi nici nu a statuat asupra faptului dacă actualele construcţii existente pe terenul în suprafaţă de 990 mp sunt edificate de fostele entităţi enumerate ori vizate de norma legală, în condiţiile în care, atât prin întâmpinare, cât şi prin concluziile orale, invocase neîndeplinirea acestei condiţii legale în considerarea faptului că actualele construcţii nu sunt edificate de fostele entităţi enumerate de norma legală, solicitând în mod expres instanţei să aprecieze în ce măsură sunt incidente dispoziţiile art. 24 alin. 3 din Legea nr. 18/1991.
</w:t>
      </w:r>
    </w:p>
    <w:p>
      <w:r>
        <w:t>În speţă, apelanta pârâtă a învederat că terenul ce face obiectul cauzei este un teren aferent unor construcţii ce au fost edificate după anul 1990, iar nu în perioada anterioară anului 1989, de către persoane juridice de drept privat înfiinţate în temeiul Legii nr. 31/1990, iar nu de către fostele organizaţii şi entităţi ale cooperaţiei de consum ori de alte foste entităţi economice cooperatiste. Totodată, apelanta pârâtă a învederat că, aşa cum rezultă din înscrisuri, construcţiile actuale proprietate a reclamanţilor, existente pe terenul în litigiu, au fost edificate în anul 2010, chiar de către reclamanţii persoane fizice, astfel ce rezultă atât din Autorizaţia de construire nr. 1863/11.10.2010, cât şi din înscrisurile aferente acestora. 
</w:t>
      </w:r>
    </w:p>
    <w:p>
      <w:r>
        <w:t>În drept, au fost invocate dispoziţiile art. 466-482 din Codul de procedură civilă, precum şi dispoziţiile din Legea nr. 18/1991 incidente cauzei. 
</w:t>
      </w:r>
    </w:p>
    <w:p>
      <w:r>
        <w:t>În probaţiune, s-a solicitat administrarea probei cu înscrisuri. 
</w:t>
      </w:r>
    </w:p>
    <w:p>
      <w:r>
        <w:t>2.Apărările intimaţilor 
</w:t>
      </w:r>
    </w:p>
    <w:p>
      <w:r>
        <w:t>Prin întâmpinarea formulată în cauză, intimaţii reclamanţi ######## ####### şi ######## ##### au solicitat respingerea apelului, ca nefondat, şi menţinerea ca legală şi temeinică a hotărârii civile apelate, pe care o apreciază ca fiind legală şi temeinică. 
</w:t>
      </w:r>
    </w:p>
    <w:p>
      <w:r>
        <w:t>III.Soluţia şi considerentele Tribunalului 
</w:t>
      </w:r>
    </w:p>
    <w:p>
      <w:r>
        <w:t>Analizând actele şi lucrările dosarului, prin prisma criticilor aduse de apelanta pârâtă ####### Locală pentru Stabilirea Dreptului de Proprietate asupra Terenurilor Constanţa, Tribunalul apreciază fondat apelul declarat, pentru considerentele ce vor fi expuse în continuare.
</w:t>
      </w:r>
    </w:p>
    <w:p>
      <w:r>
        <w:t>##### de atac a apelului are un caracter devolutiv, în sensul că, dacă este exercitat în termen, provoacă o nouă judecată asupra fondului, fiind readuse în faţa instanţei de control judiciar toate problemele de fapt şi de drept care au făcut obiectul dezbaterilor la prima instanţă. Astfel, instanţa de apel va verifica soluţia atacată atât din punct de vedere al temeiniciei, statuând dacă situaţia de fapt reţinută prin hotărâre este concordantă cu probele administrate în cauză şi a fost corespunzător stabilită, după cum hotărârea apelată este verificată şi sub aspectul legalităţii, respectiv dacă prima instanţă a identificat, interpretat şi aplicat corect normele de drept material incidente situaţiei de fapt deduse judecăţii. Întrucât apelul este o cale de atac, apelantul are obligaţia de a dezvolta criticile sale în fapt şi în drept faţă de modul în care s-a desfăşurat  judecata la prima instanţă sau faţă de hotărârea atacată. 
</w:t>
      </w:r>
    </w:p>
    <w:p>
      <w:r>
        <w:t>Potrivit art. 477 alin. 1 Cod procedură civilă, instanţa de apel va proceda la rejudecarea fondului în limitele stabilite, expres sau implicit, de către apelant. Astfel, efectul devolutiv nu vizează toate problemele de fapt şi de drept care s-au pus înaintea primei instanţe, ci numai acelea care sunt criticate expres sau implicit de către apelant.
</w:t>
      </w:r>
    </w:p>
    <w:p>
      <w:r>
        <w:t>Tribunalul constată că  intimaţii reclamanţi au învestit instanţa de judecată cu o acţiune prin care au solicitat ca apelanta pârâtă ####### Locală Constanţa şi intimata pârâtă ####### Judeţeană Constanţa să fie obligate să-şi îndeplinească atribuţiile corespunzătoare în vederea emiterii, în favoarea reclamanţilor, a titlului de proprietate asupra imobilului teren în suprafaţă de 990 mp, înscris în CF nr. 227233 a UAT Constanţa, situat în Constanţa, Satul de Vacanţă, aferent construcţiilor proprietatea reclamanţilor, reprezentate de construcţiile cu destinaţie comercială tip P+E (dobândite prin contractul de vânzare-cumpărare autentificat sub nr. 1207/31.03.1999, prin contractul autentificat sub nr. 3352/06.07.2000 şi prin contractul de schimb cu sultă nr. 702/25.03.2009) şi de platforma betonată în suprafaţă de 990 mp (dobândită prin contractul de vânzare – cumpărare autentificat sub nr. 2812/18.07.2011). Intimaţii reclamanţi au învederat că aceste construcţii au fost edificate de Uniunea Centrală a Cooperativelor de Consum – CENTROCOOP, preluate de Uniunea Judeţeană a Cooperativelor de Consum (UJCC), care şi-a schimbat denumirea în UJCOOP, devenită Federalcoop.
</w:t>
      </w:r>
    </w:p>
    <w:p>
      <w:r>
        <w:t>Acţiunea reclamanţilor a fost întemeiată pe dispoziţiile art. 24 alin. 3 din Legea nr. 18/1991, învederând că, în vederea obţinerii dreptului de proprietate asupra terenului, au depus cererile nr. 212741/06.12.2018, nr. 196146/19.09.2022, fără ca autorităţile pârâte să fi răspuns în vreun fel acestor solicitări. 
</w:t>
      </w:r>
    </w:p>
    <w:p>
      <w:r>
        <w:t>##### instanţă a găsit întemeiată acţiunea reclamanţilor, dispunând obligarea pârâtelor să efectueze demersurile corespunzătoare în vederea emiterii titlului de proprietate pentru terenul în suprafaţă de 990 mp situat în Constanţa, Sat de Vacanţă, înscris în cartea funciară nr. 227233 Constanţa, considerând că reclamanţii au făcut dovada întrunirii cerinţelor prevăzute de art. 24 alin. 3 din Legea nr. 18/1991.
</w:t>
      </w:r>
    </w:p>
    <w:p>
      <w:r>
        <w:t> Astfel, judecătoria a reţinut că intimaţii reclamanţi sunt titularii dreptului de proprietate asupra construcțiilor edificate pe terenul în cauză, evidenţiind în acest sens contractul de vânzare-cumpărare autentificat prin încheierea de autentificare nr. 3352/06.07.2000 de BNP ######## ##### şi contractul de schimb fără sultă autentificat sub nr. 702/25.03.2009 de BNPA ####### ##### şi ######## #### #######.
</w:t>
      </w:r>
    </w:p>
    <w:p>
      <w:r>
        <w:t>În acelaşi timp, s-a reţinut îndeplinirea şi a condiţiei ca construcţiile să fie edificate de către fostele cooperative agricole de producţie, de fostele asociaţii economice intercooperatiste, de fostele organizaţii şi entităţi ale cooperaţiei de consum ori de alte foste entităţi cooperatiste, prima instanţă constatând că terenul, proprietate de stat la nivelul anului 1972, a fost dat în folosinţa Uniunii Centrale a Cooperativelor de Consum “Centrocoop”, fără termen și fară plată, în vederea organizării Târgului de vară ###### și amplasării obiectivelor. 
</w:t>
      </w:r>
    </w:p>
    <w:p>
      <w:r>
        <w:t>Prin apelul declarat în cauză, apelanta pârâtă ####### Locală Constanţa a criticat hotărârea primei instanţe tocmai sub aspectul insuficientei verificări a întrunirii acestei de-a doua condiţii prevăzute de dispoziţiile normative incidente în cauză. Astfel, s-a susţinut de către apelantă faptul că construcţiile asupra cărora reclamanţii au dobândit dreptul de proprietate nu au fost edificate de către fostele entităţi cooperatiste, nici în ceea ce priveşte momentul edificării acestora (apelanta susţinând că acestea au fost edificate după anul 1990), nici sub aspectul entităţii edificatoare (apelanta susţinând că aceste construcţii au fost realizate de alte persoane decât fostele entităţi cooperatiste).
</w:t>
      </w:r>
    </w:p>
    <w:p>
      <w:r>
        <w:t>Se observă că, în raport de motivele de apel invocate de apelanta pârâtă, singura chestiune adusă în analiza instanţei de control judiciar este reprezentată de întrunirea cerinţei referitoare la autorul construcțiilor şi la momentul edificării acestora.
</w:t>
      </w:r>
    </w:p>
    <w:p>
      <w:r>
        <w:t>Contrar susţinerilor apelantei pârâte, intimaţii reclamanţi consideră că dispoziţiile legale nu impun ca construcţiile în discuţie să fi fost edificate înainte de anul 1989, nefiind făcută o astfel de distincţie în cuprinsul dispoziţiilor art. 24 alin. 3 din Legea nr. 18/1991, motiv pentru care ar trebui avut în vedere conţinutul noţiunii „fostele” la momentul adoptării Legii nr. 231/2018, respectiv data de 06.08.2018, adică să fi fost edificate de aceste entităţi anterior intrării în vigoare a legii menţionate.
</w:t>
      </w:r>
    </w:p>
    <w:p>
      <w:r>
        <w:t>Totodată, intimaţii au susţinut că, atât timp cât legea nu califică construcţiile avute în vedere pentru constituirea dreptului de proprietate asupra terenului pe care sunt edificate, trebuie avut în vedere faptul că inclusiv platforma betonată şi gardul împrejmuitor reprezintă construcţii în accepţiunea art. 24 alin. 3 din Legea nr. 18/1991, construcţii ce au fost achiziţionate tocmai de la unitatea cooperatistă prin contractul de vânzare-cumpărare autentificat sub nr. 702/25.03.2009. 
</w:t>
      </w:r>
    </w:p>
    <w:p>
      <w:r>
        <w:t>În privinţa căsuţelor tip P+1 cu destinaţia de alimentaţie publică, edificate conform autorizaţiei de construire nr. 5341/1990, emise în favoarea unităţii cooperatiste şi ajunse în proprietatea intimaţilor reclamanţi, prin diverse acte translative de proprietate, aceştia au evidenţiat faptul că trebuie să se ţină seama de conduita autorităţilor locale. Astfel, acestea au procedat la demolarea construcțiilor, conduită stabilită ca fiind abuzivă de către instanţele de judecată, context ce a condus la emiterea autorizaţiei de construire nr. 1863/11.11.2010 prin care s-a autorizat executarea lucrărilor de „reconstruire imobil P+1E  - restaurant, conform Deciziei civile nr. ###/C/16.05.2005, şi împrejmuire teren” în favoarea unităţii cooperatiste Federalcoop Constanţa. 
</w:t>
      </w:r>
    </w:p>
    <w:p>
      <w:r>
        <w:t>Tribunalul observă că prima instanţă nu a făcut o analiză proprie spre a verifica întrunirea condiţiei referitoare la faptul dacă construcţiile au fost edificate de către fostele cooperative agricole de producţie, de fostele asociaţii economice intercooperatiste, de fostele organizaţii şi entităţi ale cooperaţiei de consum ori de alte foste entităţi cooperatiste, indiferent de denumirea acestora, limitându-se doar să observe că terenul pe care sunt edificate construcţiile cu privire la care intimaţii reclamnanţi au făcut dovada dreptului de proprietate a fost dat în folosinţa Uniunii Centrale a Cooperativelor de Consum “Centrocoop”, pentru realizarea obiectivelor, respectiv organizare târg de vară. 
</w:t>
      </w:r>
    </w:p>
    <w:p>
      <w:r>
        <w:t>Procedând la o nouă judecată a cererii, în limitele efectului devolutiv al apelului, însă doar sub aspectul verificării satisfacerii cerinţei criticate prin motivele de apel, Tribunalul constată că susţinerile intimaţilor reclamanţi nu sunt în măsură să determine admiterea cererii de emitere a titlului de proprietate în temeiul art. 24 alin. 3 din Legea nr. 18/1991 în vederea constituirii dreptului de proprietate asupra terenului de 990 mp.
</w:t>
      </w:r>
    </w:p>
    <w:p>
      <w:r>
        <w:t>Potrivit art. 24 din Legea nr. 18/1991 (forma în vigoare la data înregistrării cererii de chemare în judecată): 
</w:t>
      </w:r>
    </w:p>
    <w:p>
      <w:r>
        <w:t>,,(1) Terenurile situate în intravilanul localităţilor, care au fost atribuite de cooperativele agricole de producţie, potrivit legii, cooperatorilor sau altor persoane îndreptăţite, pentru construcţia de locuinţe şi anexe gospodăreşti, pe care le-au edificat, rămân şi se înscriu în proprietatea actualilor deţinători, chiar dacă atribuirea s-a făcut din terenurile preluate în orice mod de la foştii proprietari.  
</w:t>
      </w:r>
    </w:p>
    <w:p>
      <w:r>
        <w:t>(11) Suprafaţa terenurilor prevăzute în alin. (1), aferente casei de locuit şi anexelor gospodăreşti, nu poate fi mai mare decât cea prevăzută în actul de atribuire provenit de la cooperativa de producţie, consiliul popular sau primăria din localitatea respectivă.   (2) Foştii proprietari vor fi compensaţi cu o suprafaţă de teren echivalentă în intravilan sau, în lipsă, în extravilan, acceptată de ei, iar, dacă nu mai există teren, se vor acorda despăgubiri.  
</w:t>
      </w:r>
    </w:p>
    <w:p>
      <w:r>
        <w:t>(3) Terenurile aferente construcţiilor edificate de către fostele cooperative agricole de producţie, de fostele asociaţii economice intercooperatiste, de fostele organizaţii şi entităţi ale cooperaţiei de consum, indiferent de denumirea acestora, precum şi ale altor construcţii aflate în proprietate privată se înscriu, la cerere, în proprietatea actualilor deţinători, cu îndeplinirea cumulativă a următoarelor condiţii:    
</w:t>
      </w:r>
    </w:p>
    <w:p>
      <w:r>
        <w:t>a) sunt deţinători de construcţii de la data dobândirii şi până la data solicitării înscrierii dreptului de proprietate;  
</w:t>
      </w:r>
    </w:p>
    <w:p>
      <w:r>
        <w:t>b) fac dovada că imobilul este înregistrat în registrul agricol şi a plăţii impozitelor şi taxelor aferente în conformitate cu prevederile legale;    
</w:t>
      </w:r>
    </w:p>
    <w:p>
      <w:r>
        <w:t>c) pentru terenul aferent construcţiei nu a fost constituit sau reconstituit dreptul de proprietate.”
</w:t>
      </w:r>
    </w:p>
    <w:p>
      <w:r>
        <w:t>Dispoziţiile art. 24 alin. 3 din Legea nr. 18/1991 se aplică în situaţia constituirii dreptului de proprietate asupra terenurilor aferente construcţiilor edificate de către fostele organizaţii şi entităţi ale cooperaţiei de consum, indiferent de denumirea acestora actuală sau din trecut, raţiunea, respectiv scopul instituirii reglementării fiind rezolvarea situaţiei juridice a terenurilor pe care sunt amplasate construcţii ale fostelor cooperative.
</w:t>
      </w:r>
    </w:p>
    <w:p>
      <w:r>
        <w:t>Ulterior, prin Legea nr. 87/2020, art. 24 alin 3 din Legea nr. 18/1991 s-a modificat avand următorul cuprins: „(3) Terenurile aferente construcţiilor edificate de către fostele cooperative agricole de producţie, de fostele asociaţii economice intercooperatiste, de fostele organizaţii şi entităţi ale cooperaţiei de consum, indiferent de denumirea acestora, precum şi ale altor construcţii aflate în proprietate privată se înscriu, la cerere, în proprietatea actualilor deţinători, cu îndeplinirea cumulativă a următoarelor condiţii: 
</w:t>
      </w:r>
    </w:p>
    <w:p>
      <w:r>
        <w:t>a) sunt deţinători de construcţii de la data dobândirii şi până la data solicitării înscrierii dreptului de proprietate; 
</w:t>
      </w:r>
    </w:p>
    <w:p>
      <w:r>
        <w:t>b) fac dovada că imobilul este înregistrat în registrul agricol şi a plăţii impozitelor şi taxelor aferente în conformitate cu prevederile legale; 
</w:t>
      </w:r>
    </w:p>
    <w:p>
      <w:r>
        <w:t>c) pentru terenul aferent construcţiei nu a fost constituit sau reconstituit dreptul de proprietate".
</w:t>
      </w:r>
    </w:p>
    <w:p>
      <w:r>
        <w:t>Se poate observa diferenţa dintre cele două reglementări, adică faptul ca prin noua reglementare legiuitorul a eliminat condiţia: "d) terenurile nu sunt în proprietatea publică sau privată a unităţilor administrative teritoriale" şi a suplimentat categoriile posibililor beneficiari ai legii cu categoria deţinătorilor de construcţii aflate în proprietate privata. #### această din urmă chestiune nu intră în analiza instanţei de control, după cum s-a evidenţiat anterior, nefiind un aspect contestat prin motivele de apel. 
</w:t>
      </w:r>
    </w:p>
    <w:p>
      <w:r>
        <w:t>Pentru a se dispune constituirea dreptului de proprietate conform art. 24 alin. 3 din Legea nr. 18/1991, republicată, Tribunalul observă că prima instanţă a stabilit în mod corect că este necesar să fie îndeplinite, în mod cumulativ, următoarele condiţii: persoanele solicitante să fie proprietarii actuali ai construcţiilor edificate de către fostele cooperative agricole de producţie, de fostele asociaţii economice intercooperatiste, de fostele organizaţii şi entităţi ale cooperaţiei de consum ori de alte foste entităţi cooperatiste, indiferent de denumirea acestora, de la data dobândirii şi până la data solicitării înscrierii dreptului de proprietate; persoanele solicitante să facă dovada că imobilul figurează înregistrat în registrul agricol, sau, după caz, că nu există obligaţia legală de a înscrie construcţia în registrul agricol şi că au plătit impozitele şi taxele aferente în conformitate cu prevederile legale, respectiv, că pe terenul solicitat nu s-a constituit sau reconstituit dreptul de proprietate în favoarea altor persoane.
</w:t>
      </w:r>
    </w:p>
    <w:p>
      <w:r>
        <w:t>Analizând însă înscrisurile de la dosarul cauzei, Tribunalul reţine, contrar statuărilor primei instanţe,  că în cauză nu sunt îndeplinite, în mod cumulativ, condiţiile legale prevăzute de art. 24 alin. 3 din Legea nr. 18/1991, republicată, în vederea constituirii dreptului de proprietate asupra terenului aferent construcţiilor dobândite de intimaţii reclamanţi, critica adusă de apelanta pârâtă prin calea de atac declarată fiind întemeiată. 
</w:t>
      </w:r>
    </w:p>
    <w:p>
      <w:r>
        <w:t>Tribunalul constată că în cauză nu s-a făcut dovada că acele construcţii, aflate în proprietatea intimaţilor reclamanţi, au fost edificate de către fostele cooperative agricole de producţie, de fostele asociaţii economice intercooperatiste, de fostele organizaţii şi entităţi ale cooperaţiei de consum, indiferent de denumirea acestora.
</w:t>
      </w:r>
    </w:p>
    <w:p>
      <w:r>
        <w:t>Prin contractul de vânzare-cumpărare autentificat sub nr. 1207/31.03.1999 de BNP ######## #####, ######## ####### şi ##### ##### dobândesc în proprietate de la vânzătoarea S.C. ######## S.R.L. imobilul construcţie – căsuţa nr. 3 în suprafaţă de 120 mp (compusă din parter cu cinci încăperi şi casa scărilor şi etaj cu şase încăperi şi casa scărilor) situat în Complexul Comercial MIGAS #### din Satul de Vacanţă ######, #### #########. Se evidenţiază faptul că această căsuţă este amplasată pe un teren, care face obiectul unui contract de închiriere. Totodată, se mai evidenţiază şi istoricul înstrăinărilor dreptului de proprietate asupra construcţiei, fără niciun fel de menţiune despre împrejurarea ca unul dintre autori să fie vreuna dintre entităţile prevăzute de dispoziţiile art. 24 alin. 3 din Legea nr. 18/1991.
</w:t>
      </w:r>
    </w:p>
    <w:p>
      <w:r>
        <w:t>Prin contractul de vânzare-cumpărare autentificat sub nr. 3352/06.07.2000  de BNP ######## #####, ######## ####### şi ##### ##### au dobândit în proprietate de la vânzătoarea S.C. ###### S.R.L. imobilul construcţie – căsuţa ###### #### în suprafaţă de 80,80 mp, compusă din parter şi etaj – situat în Constanţa, Sat Vacanţă. Se evidenţiază faptul că această căsuţă este amplasată pe un teren, care face obiectul unui contract de închiriere. Totodată, se mai evidenţiază şi istoricul înstrăinărilor dreptului de proprietate asupra construcţiei, fără niciun fel de menţiune despre împrejurarea ca unul dintre autori să fie vreuna dintre entităţile prevăzute de dispoziţiile art. 24 alin. 3 din Legea nr. 18/1991. O asemenea concluzie este reţinută de către instanţa de apel în considerarea faptului că vânzătoarea ###### SRL a dobândit construcţia în baza facturii ##### ## ### ###/10.07.1991 de la firma ##### ######, în baza autorizaţiei nr. 32693/15.10.1991 eliberate de Primăria Constanţa, la momentul respectiv terenul pe care s-a amplasat construcţia fiind  dat în închiriere societăţii ###### ##### S.R.L..
</w:t>
      </w:r>
    </w:p>
    <w:p>
      <w:r>
        <w:t>Potrivit înscrisurilor aflate la dosarul primei instanţe, Tribunalul reţine că nu s-a făcut dovada ca vreuna dintre construcţiile ce au făcut obiectul celor două contracte de vânzare-cumpărare evidenţiate anterior ar fi fost edificate de către Federalcoop Constanţa, dimpotrivă evidenţiind chiar aspectul că acestea ar fi fost edificate, în calitate de investitor, de către societăţile comerciale care închiriaseră anterior terenul pe care au fost amplasate aceste construcţii. 
</w:t>
      </w:r>
    </w:p>
    <w:p>
      <w:r>
        <w:t>Construcţiile ce au făcut obiectul acestor contracte au fost demolate de către autorităţile locale la data de 11.04.2002, aspect necontestat de către părţile din cauză, însă prin Decizia civilă nr. ###/C din 16.05.2005 pronunţată de Curtea de Apel Constanţa – Secţia civilă în dosarul nr. 1964/C/2004 s-a constatat că formele de demolare sunt nelegale, fiind obligate autorităţile locale să-i despăgubească pe reclamanţi cu contravaloarea imobilelor demolate. 
</w:t>
      </w:r>
    </w:p>
    <w:p>
      <w:r>
        <w:t>Urmare acestei hotărâri, a fost emisă autorizaţia de construire nr. 1863/11.11.2010 prin care s-a autorizat executarea lucrărilor de „reconstruire imobil P+1E  - restaurant, conform Deciziei civile nr. ###/C/16.05.2005, şi împrejmuire teren” în favoarea unităţii cooperatiste Federalcoop Constanţa, cu observarea faptului că investiţia este realizată de către ######## ####### în baza contractului de închiriere nr. 180/18.09.2000 (filele 32-34 dosar judecătorie). Mai mult decât atât, Tribunalul nu poate reţine susţinerile intimaţilor reclamanţi în sensul că construcţia edificată în baza autorizaţiei de construire nr. ######### trebuie să se considere că ia locul construcțiilor demolate, din moment ce instanţa de judecată, prin Decizia civilă nr. ###/C din 16.05.2005, nu a obligat autorităţile locale la eliberarea unei autorizaţii de construire, în vederea punerii părţilor în situaţia anterioară demolării. Pe cale de consecinţă, construcţia imobil P+1E  - restaurant nu poate fi reţinută ca fiind edificată de către una dintre entităţile enunţate în cuprinsul art. 24 alin. 3 din Legea nr. 18/1991.
</w:t>
      </w:r>
    </w:p>
    <w:p>
      <w:r>
        <w:t>În continuare, trebuie observat că  reconstruirea imobilului construcţie s-a realizat pe platforma betonată care a intrat în proprietatea intimaţilor reclamanţi prin contractul de vânzare-cumpărare autentificat sub nr. 2812/19.07.2011 de notar public ####### #####, fiindu-le vândută de către vânzătoarea Federalcoop Constanţa. Din cuprinsul acestui contract se observă că suprafaţa platformei betonate este de 990 mp, adică ocupă întreaga suprafaţă de teren asupra căreia se urmăreşte de către intimaţii reclamanţi dobândirea dreptului de proprietate în temeiul art. 24 alin. 3 din Legea nr. 18/1991. Totodată, se mai reţine că s-au transmis către cumpărători şi toate drepturile şi obligaţiile ce izvorăsc din certificatul de urbanism nr. 2120/29.07.2010 emis de Primăria Mun.Constanţa şi din autorizaţia de construire nr. 186/11.11.2010 (filele 106-107 dosar judecătorie). În contextul ce reiese din contractul menţionat, Tribunalul reţine că platforma betonată nu a fost edificată de către vânzătoarea Federalcoop Constanţa (nefiind menţionat un proces-verbal de recepţie la finalul lucrării), ci de către cumpărători, care în acelaşi interval de timp au edificat şi construcţia autorizată prin autorizaţia de construire nr. 1863/11.11.2010, dovadă în acest sens fiind procesul-verbal de recepţie la terminarea lucrării nr. 336/17.05.2011 (fila 146 dosar judecătorie).
</w:t>
      </w:r>
    </w:p>
    <w:p>
      <w:r>
        <w:t>Contextul faptul analizat anterior, astfel cum acesta reiese din probele administrate în cauză, fac dovada împrejurării că acele construcţii, aflate în prezent în proprietatea intimaţilor reclamanţi, care sunt amplasate pe terenul în suprafaţă de 990 mp, aflat în proprietatea privată a Municipiului Constanţa, asupra căruia intimaţii reclamanţi urmăresc dobândirea dreptului de proprietate prin aplicarea dispoziţiilor art. 24 alin. 3 din Legea nr. 18/1991, nu au fost edificate de către fostele cooperative agricole de producţie, de fostele asociaţii economice intercooperatiste, de fostele organizaţii şi entităţi ale cooperaţiei de consum, indiferent de denumirea acestora, ci, dimpotrivă, de persoane fizice sau juridice de drept privat care au avut, de-a lungul timpului, folosinţa terenului în baza unor contracte de închiriere încheiate tocmai cu aceste entităţi. 
</w:t>
      </w:r>
    </w:p>
    <w:p>
      <w:r>
        <w:t>Pentru motivele expuse, constatând că prima instanţă a pronunţat o hotărâre nelegală şi netemeinică, criticile aduse de către apelanta pârâtă fiind întemeiate, în baza art. 480 alin. 2 din Codul de procedură civilă, Tribunalul va admite apelul şi va schimba hotărârea apelată în sensul că va respinge acţiunea reclamanţilor, ca nefondată. 
</w:t>
      </w:r>
    </w:p>
    <w:p>
      <w:r>
        <w:t>În ceea ce priveşte cheltuielile de judecată solicitate de către apelanta pârâtă, Tribunalul va face aplicarea art. 452 şi art. 453 alin. 1 din Codul de procedură civilă şi va obliga intimaţii reclamanţi, în solidar, la plata către apelanta pârâtă a sumei de 3704 lei cu titlu de cheltuieli de judecată, compusă din suma de 1800 de lei reprezentând onorariul avocaţial aferent judecăţii în fond şi suma de 1904 lei reprezentând onorariul avocaţial aferent judecăţii în apel. 
</w:t>
      </w:r>
    </w:p>
    <w:p>
      <w:r>
        <w:t>
</w:t>
      </w:r>
    </w:p>
    <w:p>
      <w:r>
        <w:t>PENTRU ACESTE MOTIVE
</w:t>
      </w:r>
    </w:p>
    <w:p>
      <w:r>
        <w:t>ÎN NUMELE LEGII
</w:t>
      </w:r>
    </w:p>
    <w:p>
      <w:r>
        <w:t>DECIDE
</w:t>
      </w:r>
    </w:p>
    <w:p>
      <w:r>
        <w:t>  
</w:t>
      </w:r>
    </w:p>
    <w:p>
      <w:r>
        <w:t>Admite apelul formulat de apelanta -pârâtă ####### LOCALA PENTRU STABLIREA DREPTULUI DE PROPRIETATE ASUPRA TERENURILOR CONSTANTA, cu sediul în Constanţa, B-dul ##### nr.51, ####### #########,  împotriva sentinţei civile nr.#####/01.11.2024 pronunţată de Judecătoria Constanta, în dosarul nr.#####/212/2023, în contradictoriu cu intimaţii -reclamanţi ######## #######, având CNP#############,  ######## #####, având CNP#############, şi ######## #####, având CNP #############, toţi cu domiciliul procesual ales la cabinet de avocat ###### #####, în Constanţa, B-dul ##### nr.49A, ####, ap.101 şi intimaţii- pârâţi MUNICIPIUL CONSTANTA PRIN ######, PRIMARUL MUNICIPIULUI CONSTANTA, CONSILIUL LOCAL CONSTANTA SI ####### JUDEŢEANA PENTRU STABILIREA DREPULUI DE PROPRIETATE PRIVATA ASUPRA TERENURILOR CONSTANTA, toţi cu sediul procesual ales în Constanţa, B-dul ##### nr.51, ####### #########, având ca obiect fond funciar.
</w:t>
      </w:r>
    </w:p>
    <w:p>
      <w:r>
        <w:t>Schimbă în tot sentinţa civilă apelată în sensul că respinge acţiunea ca nefondată.
</w:t>
      </w:r>
    </w:p>
    <w:p>
      <w:r>
        <w:t>Obligă intimaţii reclamanţi la plata către apelanta pîrîtă a sumei de 3704 lei cu titlu de cheltuieli de judecată reprezentînd onorariu de avocat ( fond şi apel).
</w:t>
      </w:r>
    </w:p>
    <w:p>
      <w:r>
        <w:t>Definitivă.
</w:t>
      </w:r>
    </w:p>
    <w:p>
      <w:r>
        <w:t>Pronunţată prin punerea soluţiei la dispoziţia părţilor prin mijlocirea grefei instanţei azi, 24.06.2025.
</w:t>
      </w:r>
    </w:p>
    <w:p>
      <w:r>
        <w:t>
</w:t>
      </w:r>
    </w:p>
    <w:p>
      <w:r>
        <w:t>	  Pt. Președinte,                        		                                 Judecător,                                     
</w:t>
      </w:r>
    </w:p>
    <w:p>
      <w:r>
        <w:t>              ####### #####              			                            ##### ########
</w:t>
      </w:r>
    </w:p>
    <w:p>
      <w:r>
        <w:t>   eliberata din funcţie prin pensionare,		       
</w:t>
      </w:r>
    </w:p>
    <w:p>
      <w:r>
        <w:t>   conform dispoziţiilor art.426 alin.4 
</w:t>
      </w:r>
    </w:p>
    <w:p>
      <w:r>
        <w:t>   Cod procedură civilă, semnează,  
</w:t>
      </w:r>
    </w:p>
    <w:p>
      <w:r>
        <w:t>Președintele Instanţei,
</w:t>
      </w:r>
    </w:p>
    <w:p>
      <w:r>
        <w:t>        ######-####### ########
</w:t>
      </w:r>
    </w:p>
    <w:p>
      <w:r>
        <w:t>                      		 	            
</w:t>
      </w:r>
    </w:p>
    <w:p>
      <w:r>
        <w:t>
</w:t>
      </w:r>
    </w:p>
    <w:p>
      <w:r>
        <w:t>
</w:t>
      </w:r>
    </w:p>
    <w:p>
      <w:r>
        <w:t>Grefier, 
</w:t>
      </w:r>
    </w:p>
    <w:p>
      <w:r>
        <w:t>####### #######
</w:t>
      </w:r>
    </w:p>
    <w:p>
      <w:r>
        <w:t>
</w:t>
      </w:r>
    </w:p>
    <w:p>
      <w:r>
        <w:t>
</w:t>
      </w:r>
    </w:p>
    <w:p>
      <w:r>
        <w:t>
</w:t>
      </w:r>
    </w:p>
    <w:p>
      <w:r>
        <w:t>Red. #### ######.Meszaros
</w:t>
      </w:r>
    </w:p>
    <w:p>
      <w:r>
        <w:t>Red.######## D.########/04.05.2026
</w:t>
      </w:r>
    </w:p>
    <w:p>
      <w:r>
        <w:t>Nr.ex.9/Data: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47DF" w14:textId="77777777" w:rsidR="00EA2D89" w:rsidRDefault="00EA2D89" w:rsidP="0019659C">
      <w:pPr>
        <w:spacing w:line="240" w:lineRule="auto"/>
      </w:pPr>
      <w:r>
        <w:separator/>
      </w:r>
    </w:p>
  </w:endnote>
  <w:endnote w:type="continuationSeparator" w:id="0">
    <w:p w14:paraId="75A2CBB7" w14:textId="77777777" w:rsidR="00EA2D89" w:rsidRDefault="00EA2D89"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626470"/>
      <w:docPartObj>
        <w:docPartGallery w:val="Page Numbers (Bottom of Page)"/>
        <w:docPartUnique/>
      </w:docPartObj>
    </w:sdtPr>
    <w:sdtEndPr/>
    <w:sdtContent>
      <w:p w14:paraId="36AD1362" w14:textId="693A94EF" w:rsidR="0019659C" w:rsidRDefault="0019659C">
        <w:pPr>
          <w:pStyle w:val="Subsol"/>
          <w:jc w:val="center"/>
        </w:pPr>
        <w:r>
          <w:fldChar w:fldCharType="begin"/>
        </w:r>
        <w:r>
          <w:instrText>PAGE   \* MERGEFORMAT</w:instrText>
        </w:r>
        <w:r>
          <w:fldChar w:fldCharType="separate"/>
        </w:r>
        <w:r>
          <w:rPr>
            <w:lang w:val="ro-RO"/>
          </w:rPr>
          <w:t>2</w:t>
        </w:r>
        <w:r>
          <w:fldChar w:fldCharType="end"/>
        </w:r>
      </w:p>
    </w:sdtContent>
  </w:sdt>
  <w:p w14:paraId="6820F2C2" w14:textId="77777777" w:rsidR="0019659C" w:rsidRDefault="001965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791" w14:textId="77777777" w:rsidR="00EA2D89" w:rsidRDefault="00EA2D89" w:rsidP="0019659C">
      <w:pPr>
        <w:spacing w:line="240" w:lineRule="auto"/>
      </w:pPr>
      <w:r>
        <w:separator/>
      </w:r>
    </w:p>
  </w:footnote>
  <w:footnote w:type="continuationSeparator" w:id="0">
    <w:p w14:paraId="3A55A07C" w14:textId="77777777" w:rsidR="00EA2D89" w:rsidRDefault="00EA2D89"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Titlu"/>
      <w:id w:val="578942169"/>
      <w:placeholder>
        <w:docPart w:val="DefaultPlaceholder_-1854013440"/>
      </w:placeholder>
    </w:sdtPr>
    <w:sdtEndPr/>
    <w:sdtContent>
      <w:p w:rsidR="0019659C" w:rsidP="0019659C" w:rsidRDefault="0019659C" w14:paraId="0FAAF093" w14:textId="6EE5F501">
        <w:pPr>
          <w:pStyle w:val="Antet"/>
          <w:jc w:val="center"/>
        </w:pPr>
        <w:proofErr w:type="spellStart"/>
        <w:r>
          <w:t>Hotarâre nr. 693/2025 din 24.06.2025, cod RJ 46262e627 (https://rejust.ro/juris/46262e627)</w:t>
        </w:r>
        <w:proofErr w:type="spellEnd"/>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2A4EA3"/>
    <w:rsid w:val="00647388"/>
    <w:rsid w:val="007109C8"/>
    <w:rsid w:val="00855E47"/>
    <w:rsid w:val="009A6EA0"/>
    <w:rsid w:val="00A82FA7"/>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8191"/>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Titlu1">
    <w:name w:val="heading 1"/>
    <w:basedOn w:val="Normal"/>
    <w:next w:val="Normal"/>
    <w:link w:val="Titlu1Caracte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7388"/>
    <w:rPr>
      <w:rFonts w:eastAsiaTheme="majorEastAsia" w:cstheme="majorBidi"/>
      <w:b/>
      <w:sz w:val="32"/>
      <w:szCs w:val="32"/>
      <w:lang w:val="ro-RO"/>
    </w:rPr>
  </w:style>
  <w:style w:type="paragraph" w:styleId="Antet">
    <w:name w:val="header"/>
    <w:basedOn w:val="Normal"/>
    <w:link w:val="AntetCaracter"/>
    <w:uiPriority w:val="99"/>
    <w:unhideWhenUsed/>
    <w:rsid w:val="0019659C"/>
    <w:pPr>
      <w:tabs>
        <w:tab w:val="center" w:pos="4680"/>
        <w:tab w:val="right" w:pos="9360"/>
      </w:tabs>
      <w:spacing w:line="240" w:lineRule="auto"/>
    </w:pPr>
  </w:style>
  <w:style w:type="character" w:customStyle="1" w:styleId="AntetCaracter">
    <w:name w:val="Antet Caracter"/>
    <w:basedOn w:val="Fontdeparagrafimplicit"/>
    <w:link w:val="Antet"/>
    <w:uiPriority w:val="99"/>
    <w:rsid w:val="0019659C"/>
    <w:rPr>
      <w:rFonts w:ascii="Times New Roman" w:hAnsi="Times New Roman"/>
      <w:color w:val="000000" w:themeColor="text1"/>
      <w:sz w:val="24"/>
    </w:rPr>
  </w:style>
  <w:style w:type="paragraph" w:styleId="Subsol">
    <w:name w:val="footer"/>
    <w:basedOn w:val="Normal"/>
    <w:link w:val="SubsolCaracter"/>
    <w:uiPriority w:val="99"/>
    <w:unhideWhenUsed/>
    <w:rsid w:val="0019659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9659C"/>
    <w:rPr>
      <w:rFonts w:ascii="Times New Roman" w:hAnsi="Times New Roman"/>
      <w:color w:val="000000" w:themeColor="text1"/>
      <w:sz w:val="24"/>
    </w:rPr>
  </w:style>
  <w:style w:type="character" w:styleId="Textsubstituent">
    <w:name w:val="Placeholder Text"/>
    <w:basedOn w:val="Fontdeparagrafimplici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6E7A61"/>
    <w:rsid w:val="00903C6E"/>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Cosmin STEREA-GROSSU</cp:lastModifiedBy>
  <cp:revision>5</cp:revision>
  <dcterms:created xsi:type="dcterms:W3CDTF">2021-11-02T18:33:00Z</dcterms:created>
  <dcterms:modified xsi:type="dcterms:W3CDTF">2021-11-03T10:29:00Z</dcterms:modified>
</cp:coreProperties>
</file>