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109C8" w:rsidR="00A82FA7" w:rsidP="007109C8" w:rsidRDefault="00A82FA7" w14:paraId="63161240" w14:textId="77777777">
      <w:pPr>
        <w:spacing w:line="240" w:lineRule="auto"/>
        <w:rPr>
          <w:rFonts w:cs="Times New Roman"/>
          <w:szCs w:val="24"/>
        </w:rPr>
      </w:pPr>
    </w:p>
    <w:sectPr w:rsidRPr="007109C8" w:rsidR="00A82FA7" w:rsidSect="0019659C">
      <w:headerReference w:type="default" r:id="rId6"/>
      <w:footerReference w:type="default" r:id="rId7"/>
      <w:pgSz w:w="12240" w:h="15840"/>
      <w:pgMar w:top="1440" w:right="1440" w:bottom="1440" w:left="1440" w:header="720" w:footer="345" w:gutter="0"/>
      <w:cols w:space="720"/>
      <w:docGrid w:linePitch="360"/>
    </w:sectPr>
    <w:p>
      <w:r>
        <w:t>Cod ECLI    ECLI:RO:TBCTA:2026:004.######
</w:t>
      </w:r>
    </w:p>
    <w:p>
      <w:r>
        <w:t>
</w:t>
      </w:r>
    </w:p>
    <w:p>
      <w:r>
        <w:t>#######
</w:t>
      </w:r>
    </w:p>
    <w:p>
      <w:r>
        <w:t>TRIBUNALUL CONSTANŢA
</w:t>
      </w:r>
    </w:p>
    <w:p>
      <w:r>
        <w:t>SECŢIA PENALĂ
</w:t>
      </w:r>
    </w:p>
    <w:p>
      <w:r>
        <w:t>Operator de date cu caracter personal înregistrat la A.N.S.P.D.C.P. sub nr. 4143
</w:t>
      </w:r>
    </w:p>
    <w:p>
      <w:r>
        <w:t>
</w:t>
      </w:r>
    </w:p>
    <w:p>
      <w:r>
        <w:t>Dosar penal nr. ####/118/2020*
</w:t>
      </w:r>
    </w:p>
    <w:p>
      <w:r>
        <w:t>
</w:t>
      </w:r>
    </w:p>
    <w:p>
      <w:r>
        <w:t>SENTINŢA PENALĂ NR. ###
</w:t>
      </w:r>
    </w:p>
    <w:p>
      <w:r>
        <w:t>Şedinţa publică din data de 21.05.2026
</w:t>
      </w:r>
    </w:p>
    <w:p>
      <w:r>
        <w:t>Presedinte: ####### ######## #######
</w:t>
      </w:r>
    </w:p>
    <w:p>
      <w:r>
        <w:t>Grefier: ###### ####### ####
</w:t>
      </w:r>
    </w:p>
    <w:p>
      <w:r>
        <w:t>
</w:t>
      </w:r>
    </w:p>
    <w:p>
      <w:r>
        <w:t>Ministerul ###### – D.N.A. – Serviciul Teritorial Constanţa, 
</w:t>
      </w:r>
    </w:p>
    <w:p>
      <w:r>
        <w:t>reprezentat de ########: ####### ####
</w:t>
      </w:r>
    </w:p>
    <w:p>
      <w:r>
        <w:t>
</w:t>
      </w:r>
    </w:p>
    <w:p>
      <w:r>
        <w:t>
</w:t>
      </w:r>
    </w:p>
    <w:p>
      <w:r>
        <w:t>Pe rol, pronunțarea asupra cauzei penale privind pe inculpaţii: 
</w:t>
      </w:r>
    </w:p>
    <w:p>
      <w:r>
        <w:t>1.	######## ######## #######, fiul lui ###### şi #####, născut la data de ########## în #### #######, #### ########, domiciliat în #### ######, str. ######## #### nr.l9, #############, CNP #############, la data săvârşirii faptelor primar al #### ######, jud. Constanţa, trimis în judecată prin rechizitoriul nr.###/P/2015 din data de 02.06.2020 al DNA – Serviciul Teritorial Constanta, pentru săvârșirea infracțiunii de abuz în serviciu, prevăzută de art.132 din Legea nr.78/2000 raportat la art.297 alin.l C.pen. cu aplicarea art.35 alin.l C.pen. şi art.5 alin.l C.pen. (două acte materiale).
</w:t>
      </w:r>
    </w:p>
    <w:p>
      <w:r>
        <w:t>2.	###### (######) ######, fiica lui ####### şi ##########, născută la data de ########## în #### #########, #### #########, domiciliată în #### ######, str. ######## ####### nr.9 #### #########, CNP #############, trimisă în judecată prin rechizitoriul nr. ###/P/2015 din data de 02.06.2020 al DNA – Serviciul Teritorial Constanţa,  pentru săvârşirea infracţiunii de complicitate la abuz în serviciu, prevăzută de art.48 C.pen. raportat la art.132 din Legea nr.78/2000 raportat la art.297 alin.l C.pen. cu aplicarea art.35 alin.l C.pen. şi art.5 alin. l C.pen. (două acte materiale).
</w:t>
      </w:r>
    </w:p>
    <w:p>
      <w:r>
        <w:t>Dezbaterile asupra fondului cauzei au avut loc în şedinţa publică din data de 21.11.2025, fiind consemnate în încheierea de şedinţă de la acea dată, încheiere ce face parte integrantă din prezenta hotărâre, când instanţa, având nevoie de timp pentru a delibera, în conformitate cu disp. art.391 cod procedură penală, a stabilit termen de pronunţare la data de 16.01.2026, 06.02.2026, 12.02.2026, 17.02.2026, 13.03.2026, 07.04.2026, 20.04.2026, 13.05.2026 şi 21.05.2026 dată la care a pronunţat prezenta sentinţă penală:
</w:t>
      </w:r>
    </w:p>
    <w:p>
      <w:r>
        <w:t>
</w:t>
      </w:r>
    </w:p>
    <w:p>
      <w:r>
        <w:t>TRIBUNALUL
</w:t>
      </w:r>
    </w:p>
    <w:p>
      <w:r>
        <w:t>
</w:t>
      </w:r>
    </w:p>
    <w:p>
      <w:r>
        <w:t>Deliberând asupra cauzei pendinte, constată următoarele 
</w:t>
      </w:r>
    </w:p>
    <w:p>
      <w:r>
        <w:t>Prin rechizitoriul cu nr. 102-P-2015, emis la data de 02.06.2020, de Parchetul de pe lângă Înalta ##### de Casaţie şi Justiţie, Direcţia Naţională Anticorupţie, Serviciul Teritorial Constanţa, s-a dispus trimiterea în judecată, în stare de libertate, a inculpaţilor ######## ######## #######, fiul lui ###### şi #####, născut la data de ########## în #### #######, ############, domiciliat în ##########, str.######## #### nr.19, #############, CNP #############, la data săvârşirii faptelor primar al ##########, jud.Constanţa, pentru săvârşirea infracţiunii de abuz în serviciu, prevăzută de art.13 indice 2 din Legea nr.78/2000 raportat la art.297 alin.1 C.pen. cu aplicarea art.35 alin.1 C.pen. şi art.5 alin.1 C.pen. (două acte materiale) şi ###### (######) ######, fiica lui ####### şi ##########, născută la data de ########## în #############, #############, domiciliată în ##########, str. ######## ####### nr.9 #############, CNP ############# pentru săvârşirea infracţiunii de complicitate la abuz în serviciu, prevăzută de art.48 C.pen. raportat la art.132 din Legea nr.78/2000 raportat la art.297 alin.1 C.pen. cu aplicarea art.35 alin.1 C.pen. şi art.5 alin. (1) C.pen. (doua acte materiale). 
</w:t>
      </w:r>
    </w:p>
    <w:p>
      <w:r>
        <w:t>În fapt, s-a reţinut că, în anul 2012, în calitate de primar al Comunei Agigea, inculpatul a iniţiat Hotărârea de Consiliu Local Agigea nr. 92, iar în anul 2013 HCL nr. 15, întocmind proiectele şi expunerile de motive, iar ulterior a pus în executare aceste hotărâri. 
</w:t>
      </w:r>
    </w:p>
    <w:p>
      <w:r>
        <w:t>Prin acestea, un imobil situat pe raza comunei, aparţinând SC ##### #### SRL, a fost inventariat în domeniul privat al comunei, realizându-se astfel o expropriere de fapt a societăţii comerciale, acte care au fost îndeplinite de inculpat cu încălcarea art.1 din Protocolul nr.1 la Convenţia ####, art.44 alin.1-3 din Constituţia României, art.562 alin.3 din N.C.civ. (în vigoare la data săvârşirii faptelor), art.63 alin.5 lit.d din Legea nr.215/2001 şi art.61 alin.2 din Legea nr.215/2001 (forma in vigoare la data săvârşirii faptelor) şi care au produs o vătămare a dreptului de proprietate al SC ##### #### SRL, evaluată la suma de 214.560 euro şi au obţinut foloase patrimoniale necuvenite iniţial pentru UAT Agigea iar ulterior pentru SC ###### ########## SRL.
</w:t>
      </w:r>
    </w:p>
    <w:p>
      <w:r>
        <w:t>S-a mai reţinut că, în calitate de secretar al ##########, inculpata ###### (######) ###### 1-a ajutat pe inculpatul ######## ######## ####### să comită infractiunea de abuz în serviciu reţinută în sarcina lui, constând în exproprierea de facto a SC ##### #### SRL, prin inventarierea bunurilor acesteia în domeniul privat al ##########, avizând pentru legalitate proiectele hotărârilor de consiliu local nr.92/2012 şi 15/2013 şi contrasemnând aceste hotărâri. 
</w:t>
      </w:r>
    </w:p>
    <w:p>
      <w:r>
        <w:t>Ca mijloace de probă au fost indicate înscrisuri: planşe fotografice; procese verbale; declaraţiile martorilor; declaraţiile părţii civile; rapoarte de expertiză tehnica judiciară; declaraţiile inculpaţilor; fişele de cazier judiciar ale inculpaţilor.
</w:t>
      </w:r>
    </w:p>
    <w:p>
      <w:r>
        <w:t>În drept, s-a apreciat că fapta inculpatului ######## ######## ####### de a iniţia cele două HCL, deşi ar fi cunoscut că persoanele vătămate sunt proprietari şi de a proceda la o „expropiere de fapt” întruneşte elementele de tipicitate ale infracţiunii de abuz în serviciu, prevăzută de art.132 din Legea nr.78/2000 raportat la art.297 alin.l C.pen. cu aplicarea art.35 alin.l C.pen. şi art.5 alin.l C.pen. (două acte materiale).
</w:t>
      </w:r>
    </w:p>
    <w:p>
      <w:r>
        <w:t>Cu privire la inculpata ###### (######) ###### s-a apreciat că fapta acesteia, de a acorda aviz de legalitate cu privire la proiectele hotărârilor de consiliu local nr.92/2012 şi 15/2013 şi contrasemnând aceste hotărâri întruneşte elementele de tipicitate ale infracţiunii de complicitate la abuz în serviciu,  prevăzută de art.48 C.pen. raportat la art.132 din Legea nr.78/2000 raportat la art.297 alin.1 C.pen. cu aplicarea art.35 alin.1 C.pen. şi art.5 alin. (1) C.pen. (doua acte materiale). 
</w:t>
      </w:r>
    </w:p>
    <w:p>
      <w:r>
        <w:t>Cauza a fost înregistrată pe rolul Tribunalului Constanţa la data de 09.06.2020, iar prin încheierea din data de 26.02.2021, judecătorul de cameră preliminară a constatat legalitatea sesizării instanţei, a administrării probelor şi a efectuării actelor de urmărire penală şi a dispus începerea judecăţii. Pe fondul cauzei a fost pronunţată sentinţa penală nr.## din data de 01.03.2024, de Tribunalul ######## în dosarul penal nr.####/118/2020, desfiinţată prin decizia penală nr. ##/P din 16.01.2025, a Curţii de Apel Constanţa, cauza fiind trimisă spre rejudecare. 
</w:t>
      </w:r>
    </w:p>
    <w:p>
      <w:r>
        <w:t>După trimiterea spre rejudecare, instanţa a procedat la reluarea cercetării judecătoreşti, fiind audiaţi martorii ##### ### ######, ##### ##### ####, ##### #####, ##### ######## şi ####### #########. 
</w:t>
      </w:r>
    </w:p>
    <w:p>
      <w:r>
        <w:t>
</w:t>
      </w:r>
    </w:p>
    <w:p>
      <w:r>
        <w:t>
</w:t>
      </w:r>
    </w:p>
    <w:p>
      <w:r>
        <w:t>Analizând cauza, instanţa reţine următoarele: 
</w:t>
      </w:r>
    </w:p>
    <w:p>
      <w:r>
        <w:t>În fapt, din declaraţiile martorului ##### ### ###### a rezultat că terenul în litigiu a fost introdus în domeniul privat al comunei Agigea printr-o Hotărâre de Consiliu Local iniţiată de martor, în calitate de viceprimar, respectiv hotărârea de Consiliu Local nr 57/05.03.2010, privind completarea HCL Agigea nr. 18/2010, care a şi fost adoptată, în sensul că imobilul compus din terenul intravilan în suprafaţă de 8940 m.p. situat pe strada Meduzei ,cu vecinătăţi  N- domeniu privat CL Agigea, S - ##### ######, V - Drum acces, E - ##### ###### "  face parte din domeniul privat al Comunei Agigea. 
</w:t>
      </w:r>
    </w:p>
    <w:p>
      <w:r>
        <w:t>A arătat martorul că a făcut parte, în perioada #########, din comisia care inventaria bunurile ce aparţineau domeniului privat al Comunei Agigea. În această calitate, a dispus ca o firmă de cadastru să măsoare terenul în litigiu, a dispus verificarea situaţiei terenului la Serviciul Taxe şi Impozite din cadrul Primăriei Comunei Agigea, context în care a observat că figura ca proprietar al terenului o societate, titlul de proprietate constând în două facturi. A mai arătat martorul că, din ce îşi aminteşte, pentru că nu au găsit niciun titlu de proprietate anterior celor două facturi, a tras concluzia că exista posibilitatea ca terenul să facă parte din patrimoniul Comunei, ca urmare a unor acte normative din anul 1991, care prevedeau că terenurile care au aparţinut fostelor societăţi de stat ar putea să facă parte din patrimoniul comunei, dacă nu există un titlu valabil de proprietate. 
</w:t>
      </w:r>
    </w:p>
    <w:p>
      <w:r>
        <w:t>Reţine instanţa că, în anul 1991, prin HG nr. 1353/1990, Întreprinderea Piscicolă Constanţa s-a desfiinţat, patrimoniul fiind preluat de SC ##### ###### SA, inclusiv punctul Piscicol Agigea 
</w:t>
      </w:r>
    </w:p>
    <w:p>
      <w:r>
        <w:t>Conform înscrisurilor aflate în dosarul nr. 882/COM, între SC ##### ###### SA şi SC ####### SRL, administrată de martorul ##### #####, a fost încheiat, la data de 12.01.1999, contractul de leasing imobiliar nr. 16, prin care SC ####### SRL primea dreptul de folosinţă asupra suprafeţei de 8.292,93 mp din punctul Piscicol Agigea. 
</w:t>
      </w:r>
    </w:p>
    <w:p>
      <w:r>
        <w:t>După deschiderea procedurii de insolvenţă a SC ##### ###### SA, SC ####### SRL, administratorul judiciar al SC ##### ###### SA,  a precizat că Societatea Condemar a devenit, conform actelor contabile aflate în acelaşi dosar, creditorul societăţii SC ##### ###### SA, cu suma de 786.557.100 lei.
</w:t>
      </w:r>
    </w:p>
    <w:p>
      <w:r>
        <w:t> Prin încheierea din data de 28.03.2001, Tribunalul Constanţa a încuviinţat tranzacţia din data de 05.03.2001, intervenită între ## ##### ###### şi ######## SA în sensul că ## ##### ###### garanta plata datoriei, eşalonat, în 6 rate, cu bunurile aparţinând punctului piscicol Costineşti, nu Agigea.  
</w:t>
      </w:r>
    </w:p>
    <w:p>
      <w:r>
        <w:t>Din încheierea nr.####/COM a Tribunalului Constanța, nu rezultă că imobilul ”cherhanaua Agigea” a fost trecut în inventarul prezentat administratorului judiciar. În data de 03.01.2001, prin facturile 2540812 şi 2540816 SC ##### ###### SA a vândut către ######## SA bunurile aparţinând punctului piscicol Agigea, numai că aceste facturi nu apar în dosarul de insolvenţă, nu apar că ar fi fost prezentate judecătorului sindic şi nici adunării creditorilor, fiind înregistrate în contabilitatea ## ##### ###### de abia în 2002, aşa cum a rezultat din declaraţiile martorilor audiaţi în cauză şi din rechizitoriu. 
</w:t>
      </w:r>
    </w:p>
    <w:p>
      <w:r>
        <w:t>Din declaraţia martorei ##### #### ########, reprezentant al societăţii ## ####### SPRL, declaraţie dată în cursul urmăririi penale, vol 22, filele 88-90 a rezultat că în patrimoniul societăţii SC ##### ###### SA nu existau bunuri în Agigea, la data deschiderii procedurii insolvenţei. 
</w:t>
      </w:r>
    </w:p>
    <w:p>
      <w:r>
        <w:t>Din declaraţia martorei ### ###### #####, administrator judiciar al SC ##### ###### SA din anul 2002 a rezultat că facturile, emise în 2001, au fost înregistrate de abia în iulie 2002 în contabilitatea SC ######## SA. Mai mult, administratorul judiciar numit anterior nu ar fi inventariat bunul imobil şi nu ar fi raportat instanţei vreo înstrăinare a acestuia. De asemenea, instanţa nu a regăsit la dosar certificatul de atestare a dreptului de proprietate aparţinând SC ##### ###### SA, asupra terenului în litigiu, conform disp. art. 4 din HG nr. 834/1991, care prevedea că organele care, potrivit legii, îndeplinesc atribuţiile ministerului de resort, precum şi autorităţile administrative publice judeţene vor elibera societăţilor comerciale certificate de atestare a dreptului de proprietate asupra terenurilor, potrivit modelului stabilit de organele prevăzute la art. 2. Aceste certificate sunt supuse regimului de publicitate imobiliară.
</w:t>
      </w:r>
    </w:p>
    <w:p>
      <w:r>
        <w:t>Conform art.1 din HCL nr.42/2009, au fost trecute în domeniul privat al ########## ##### ########### ## ##### ####### ## #### #######, care nu erau deținute cu un titlu valabil de către persoane fizice sau juridice. Totodată, conform art.2 din aceeași hotărâre, primarul a fost împuternicit să pună în executare hotărârea prin întabularea în Cartea Funciară a dreptului de proprietate asupra terenurilor respective.
</w:t>
      </w:r>
    </w:p>
    <w:p>
      <w:r>
        <w:t>Comuna Agigea, prin primar şi Consiliul Local Agigea, au formulat plângere împotriva încheierii de carte funciară nr. ##########, emisă de OCPI Constanţa, prin care s-a respins cererea Comunei Agigea, de intabulare a dreptului de proprietate asupra terenului în suprafaţă de 8940 mp, din Agigea, #### ######## ### #, titlul de proprietate invocat fiind HCL nr. 57 din 05.03.2010. Judecătoria Constanţa, prin sentinţa  civilă nr. #### din 20.03.2012, a respins acţiunea. Tribunalul Constanţa, prin decizia civilă nr. ### din data de 18.09.2012, a admis acţiunea Comunei Agigea, prin ###### şi a Consiliului Local Agigea şi a dispus intabularea dreptului de proprietate asupra terenului în litigiu în favoarea Comunei Agigea.  
</w:t>
      </w:r>
    </w:p>
    <w:p>
      <w:r>
        <w:t>Prin sentinţa civilă nr. #### din 20.09.2010, Tribunalul Constanţa a respins cererea SC ##### #### SRL, formulată în contradictoriu cu pârâta ######## SA, SC ##### ###### SA (renunţând ulterior reclamanta SC ##### #### SRL la judecata cu acest pârât), Consiliul Local Agigea şi Primăria Agigea de a constata dreptul de proprietate al reclamantei  asupra imobilului situat în Agigea, compus din Cherhana, cu platformă beton în suparafaţă de 1605 mp şi platformă de pământ cu diguri, de apărare, în suprafaţă de 7.605 mp, motivat de faptul că pârâta ######## SA nu ar fi putut să îşi probeze dreptul de proprietate asupra imobilului prin facturi fiscale, ci ar fi trebuit să aibă înscrisuri autentice, conform art. 2 din Legea nr. 54/1998.
</w:t>
      </w:r>
    </w:p>
    <w:p>
      <w:r>
        <w:t>Prin decizia civilă nr. ##/Com din 31.03.2011, a Curţii de Apel Constanţa s-a constatat că reclamanta SC ##### #### SRL a renunţat la cererea de a se judeca cu SC ######## SA. În ceea ce priveşte cererea reclamantei de a se pronunţa o hotărâre care să ţină loc de act de vânzare cumpărare între ##### #### SRL şi ######## SA, a fost respinsă, cu motivarea că relaţiile dintre cele două societăţi sunt reglementate de legea nr. 31/1990. A mai constatat Curtea că SC ##### #### SRL a devenit proprietar in virtutea art. 65 din legea nr. 31/1990, care prevedea că bunurile constituite ca aport în societate (în speţă Cherhana, cu platformă beton în suparafaţă de 1605 mp şi platformă de pământ cu diguri, de apărare, în suprafaţă de 7.605 mp, aduse ca aport în natură prin asocierea ######## SA în SC ##### #### SRL) devin proprietatea acesteia din momentul înmatriculării în Registrul Comerţului. Prin înmatricularea în Registrul Comerţului a actului adiţional nr. 1/2004, prin care se constata că SC ######## SA aduce ca aport bunul imobil, a constatat Curtea de Apel Constanţa că a fost îndeplinită condiţia legală prev. de art 65 din Legea nr. 31/1990. 
</w:t>
      </w:r>
    </w:p>
    <w:p>
      <w:r>
        <w:t>Contrar celor reţinute în rechizitoriu, în sensul că prin această decizie se confirmă dreptul de proprietate al SC ##### #### SRL, instanţa apreciază că, prin renunţarea de către reclamantă la capătul de cerere privind constatarea unui drept de proprietate al ##### #### în contradictoriu cu SC ##### ###### SA, (societate care ar fi putut să îşi dovedească dreptul de proprietate şi implicit, vocaţia de a-l transmite SC ######## SA) şi păstrarea doar a capătului de cerere privind transmiterea dreptului de proprietate de la SC ######## SA la ##### #### SRL, instanţa a analizat doar îndeplinirea condiţiei prev. de art. 65 din Legea nr. 31/1990, respectiv înregistrarea actului adiţional la ONRC, constatând că această condiţie este îndeplinită. Instanţa, nefiind învestită cu verificarea existenţei dreptului de proprietate aparţinând SC ##### ###### SA, prin renunţarea la capătul de cerere, era în imposibilitate de a verifica acest aspect.  
</w:t>
      </w:r>
    </w:p>
    <w:p>
      <w:r>
        <w:t>Că aceasta este interpretarea corectă transpare, în opinia instanţei, din decizia nr. #### din data de 18.10.2011, a Înaltei ##### de Casaţie şi Justiţie, pronunţată în recursul promovat de ##### #### SRL, în care se arată că „în ceea ce priveşte cererea întemeiată pe art. 111 Cod Procedură Civilă, se constată că reclamanta (n.n.##### #### SRL) a uzat de acţiunea provocatorie, în contextul în care dreptul său de proprietate a fost contestat prin respingerea cererii de intabulare. (...) În raportul juridic concret dintre reclamantă şi pârâta ######## SA nu există nico contestare cu privire la aportul în natură la capitalul social (...) #### de cadrul procesual stabilit de reclamantă prin renunţarea la judecată faţă de ceilalţi pârâţi care ar fi putut să conteste drepturile dobândite de reclamantă conform celor două facturi, interesul reclamantei în contradictoriu numai cu pârâta SC ######## SA nu subzistă în sensul disp. art. 211 Cod Procedură Civilă (...) Interesul reclamantei, precizat in terminis, de intabulare de dreptului de proprietate asupra imobilului nu poate fi valorificat decât în cadrul unei acţiuni în realizare în contradictoriu nu numai cu pârâta SC ######## SA ci şi cu cei care au transmis bunul în vederea verificării calităţii lor de proprietar asupra bunului transmis. (....) În ceea ce priveşte valoarea probatorie a facturilor (...) nu poate fi valorificată în cadrul prezentei acţiuni, tocmai datorită inexistenţei unei obligaţii de a face”. 
</w:t>
      </w:r>
    </w:p>
    <w:p>
      <w:r>
        <w:t>Din declaraţia martorei ######### #######, fostă membră a comisiei de inventariere a bunurilor aparţinând domeniului privat al Comunei Agigea a rezultat faptul că adeverinţa de proprietate se elibera dacă avea în spate actele sau documentele care atestau proprietatea, Registrul agricol elibera o adeverinţă din care rezulta că o anumită persoană are o casă sau un teren şi doar în momentul în care exista efectiv o problemă se făceau verificări la faţa locului şi verificări reale ale documentelor. A precizat martora că nu îşi aminteşte cazul concret al ##### #### SRL, dar îşi aminteşte că în acea perioadă au fost repartizate terenuri pentru construcţia de locuinţe, din acest motiv exista o inventariere. 
</w:t>
      </w:r>
    </w:p>
    <w:p>
      <w:r>
        <w:t>Din depoziţia martorei ######## #####, membră a comisiei de inventariere a bunurilor aflate în domeniul public şi privat al Comunei Agigea a rezultat faptul că SC ##### #### SRL nu obţinuse atestarea asupra dreptului de proprietate asupra terenului, în conformitate cu HG nr. 834/1991. A mai precizat martora că toţi membrii comisiei au fost chemaţi de preşedintele acesteia, care era martorul ##### ### ######, constatându-se că ##### #### SRL, care ar fi preluat terenul de la o altă societate, nu avea un certificat de atestare înscris la compartimentul taxe, prin urmare, în aprecierea comisiei, nu aveau un titlu valabil, motiv pentru care s-a decis introducerea terenului în inventarul ce atesta apartenenţa acestuia la domeniul privat al Comunei Agigea. 
</w:t>
      </w:r>
    </w:p>
    <w:p>
      <w:r>
        <w:t>Martorul ##### ##### a precizat că este în relaţii de duşmănie cu inculpaţii, arătând că este soţul administratorului SC ##### #### SRL. A arătat martorul că terenul în discuţie a fost recuperat din mare de fosta Întreprindere Piscicolă Constanţa, care, în anul 1990, s-a divizat în 3 societăţi, respectiv Societatea ##### ######, Fabrica de conserve Condemar şi Pestom Constanţa. Martorul a arătat că el a făcut parte din Societatea ##### ###### SA, care a decis să dea în locaţie de gestiune mai multe puncte, printre care punctul piscicol Agigea. A arătat martorul că a înfiinţat societatea ####### SRL, care a preluat punctul piscicol Agigea. A mai arătat martorul că a fost ulterior cooptat de Condemar, în sensul că societatea ####### SRL colabora cu Condemar, apoi, după intrarea în insolvenţă a SC ##### ###### SA, Condemar a câştigat managementul acestei companii. A precizat martorul că la un moment dat, Condemar a început să funcţioneze prost, moment în care martorul şi-a dat demisia şi, în schimbul acţiunilor sale la această companie, a primit punctul piscicol Agigea, cu clădiri, terenuri şi tot ce era pe acesta, prin actul de ieşire al martorului din societate fiind stabilit acest aspect.   
</w:t>
      </w:r>
    </w:p>
    <w:p>
      <w:r>
        <w:t>Susţinerile martorului nu apar a fi probate prin înscrisurile existente în dosarul penal, aşa cum au fost, pe larg, expuse anterior.  
</w:t>
      </w:r>
    </w:p>
    <w:p>
      <w:r>
        <w:t>Din declaraţiile martorului ##### ##### #### a rezultat, ca fiind de interes pentru cauză, că există o relaţie de duşmănie, animozitate între familia sa şi inculpatul ########, care ar fi procedat în nenumărate rânduri la sancţionarea sa fără să aibă vreun temei. Instanţa reţine că această relaţie tensionată există, nefiind negată de niciuna dintre părţi, însă eventualele sancţiuni aplicate nelegal nu fac obiectul acestui dosar. 
</w:t>
      </w:r>
    </w:p>
    <w:p>
      <w:r>
        <w:t>Din considerentele expuse anterior, instanţa are mari dubii cu privire la calitatea de persoană vătămată a SC ##### #### SRL, în calitate de proprietar al imobilului.
</w:t>
      </w:r>
    </w:p>
    <w:p>
      <w:r>
        <w:t>În ceea ce priveşte aşa numita expropiere de fapt, instanţa reţine că exproprierea implică deţinerea dreptului de proprietate asupra unui bun imobil cu privire la care există necesitatea efectuării unor lucrări de utilitate publică. În absenţa dreptului de proprietate nu poate fi concepută noţiunea de expropriere.  
</w:t>
      </w:r>
    </w:p>
    <w:p>
      <w:r>
        <w:t>Reţine instanţa că, din anul 2003, persoana vătămată SC ##### #### SRL a achitat taxe şi impozite pe imobilul în discuţie şi l-a folosit până în anul 2013, când imobilul a fost lotizat şi, în parte, înstrăinat. 
</w:t>
      </w:r>
    </w:p>
    <w:p>
      <w:r>
        <w:t>În ceea ce priveşte susţinerea unei posesii de bună-credinţă ce determina aplicarea prezumţiei de proprietate, instanţa reţine că, în ceea ce priveşte bunurile imobile, această prezumţie a de proprietate a posesorului funcţionează doar dacă acestea nu sunt înscrise în cartea funciară. 
</w:t>
      </w:r>
    </w:p>
    <w:p>
      <w:r>
        <w:t>Art 919 alin. (3) Cod Civil prevede că până la proba contrară, posesorul este considerat proprietar, cu excepţia imobilelor înscrise în cartea funciară.
</w:t>
      </w:r>
    </w:p>
    <w:p>
      <w:r>
        <w:t> Or, cel mai târziu din anul 2010, când a fost emisă HCL nr. 57, în baza căreia a fost intabulat dreptul de proprietate al Comunei Agigea (prin decizia civilă nr. ### a Tribunalului Constanţa, pronunţată la data de 18.09.2012), persoana vătămată ar fi trebuit să cunoască atât existenţa unei tulburări a posesiei, cât şi contestarea dreptului de proprietate. 
</w:t>
      </w:r>
    </w:p>
    <w:p>
      <w:r>
        <w:t>Instanţa reţine că intabularea dreptului de proprietate asupra terenului în favoarea Comunei Agigea a fost întemeiată pe HCL nr. 57/2010, aşa cum arată deciziile menţionate anterior, nu pe HCL-urile imputate inculpaţilor. 
</w:t>
      </w:r>
    </w:p>
    <w:p>
      <w:r>
        <w:t>Conform art. 297 Cod Penal, abuzul în serviciu este definit ca fiind fapta funcţionarului public care, în exercitarea atribuţiilor de serviciu, nu îndeplineşte un act sau îl îndeplineşte în mod defectuos şi prin aceasta cauzează o pagubă ori o vătămare a drepturilor sau intereselor legitime ale unei persoane fizice sau ale unei persoane juridice se pedepseşte cu închisoarea de la 2 la 7 ani şi interzicerea exercitării dreptului de a ocupa o funcţie publică.
</w:t>
      </w:r>
    </w:p>
    <w:p>
      <w:r>
        <w:t>Conform art. 61 alin. (2) din Legea nr. 215/2001, Primarul asigură respectarea drepturilor şi libertăţilor fundamentale ale cetăţenilor, a prevederilor Constituţiei, precum şi punerea în aplicare a legilor, a decretelor Preşedintelui României, a hotărârilor şi ordonanţelor Guvernului, a hotărârilor consiliului local; dispune măsurile necesare şi acordă sprijin pentru aplicarea ordinelor şi instrucţiunilor cu caracter normativ ale miniştrilor, ale celorlalţi conducători ai autorităţilor administraţiei publice centrale, ale prefectului, precum şi a hotărârilor consiliului judeţean, în condiţiile legii. 
</w:t>
      </w:r>
    </w:p>
    <w:p>
      <w:r>
        <w:t>Conform art. 63 alin. (1)  lit. d) şi alin. (5) din aceeaşi lege, Primarul îndeplineşte următoarele categorii principale de atribuţii: atribuţii privind serviciile publice asigurate cetăţenilor.  În exercitarea atribuţiilor prevăzute la alin. (1) lit. d), primarul: ia măsuri pentru asigurarea inventarierii, evidenţei statistice, inspecţiei şi controlului efectuării serviciilor publice de interes local prevăzute la art. 36 alin. (6) lit. a)-d), precum şi a bunurilor din patrimoniul public şi privat al unităţii administrativ-teritoriale. 
</w:t>
      </w:r>
    </w:p>
    <w:p>
      <w:r>
        <w:t>Prin urmare, instanţa reţine că îndeplinirea actului de către primar era obligatorie, atribuţia sa expres prevăzută de lege fiind punerea în executare a hotărârilor Consiliului Local, respectiv HCL nr. 57/2010, HCL nr. 42/2009 şi cele ulterioare, imputate inculpatului. 
</w:t>
      </w:r>
    </w:p>
    <w:p>
      <w:r>
        <w:t>Cum în cauză nu s-a demonstrat că actele au fost îndeplinite în mod defectuos, instanţa reţine că nu este îndeplinită prima condiţie prev. de art. 297 Cod Penal. În ceea ce priveşte paguba sau vătămarea produsă drepturilor ori intereselor legitime ale unei persoane, instanţa reţine că în cauză nu poate fi vorba despre o vătămare a dreptului de proprietate al SC ##### #### SRL, câtă vreme acesta nu a fost demonstrat şi recunoscut fără putinţă de tăgadă. 
</w:t>
      </w:r>
    </w:p>
    <w:p>
      <w:r>
        <w:t>În ceea ce priveşte susţinerea din rechizitoriu în sensul că inculpatul ar fi comis infracţiunea de abuz în serviciu cu scopul de a favoriza anumiţi membri ai familiei, care au ajuns în posesia-proprietatea unor loturi de teren din respectivul teren, instanţa reţine că nu se poate constata existenţa unui scop câtă vreme instanţa a apreciat că fapta imputată inculpatului ######## şi inculpatei ###### nu există, actele întocmite şi avizate pentru legalitate fiind, în opinia instanţei, conforme cu atribuţiile legale ale celor doi inculpaţi.  
</w:t>
      </w:r>
    </w:p>
    <w:p>
      <w:r>
        <w:t>Instanţa apreciază că în cauză nu s-a demonstrat o conduită defectuoasă a primarului, în îndeplinirea atribuţiilor sale, şi, pe cale de consecinţă, se impune, în temeiul art. 16 alin. (1) lit. a) Cod Procedură Penală, achitarea inculpatului ######## #######, având în vedere că fapta nu există. 
</w:t>
      </w:r>
    </w:p>
    <w:p>
      <w:r>
        <w:t>Aceeaşi urmează a fi soluţia şi pentru inculpata ###### ######, raportat la încadrarea juridică, de complicitate la abuz în serviciu, inculpata procedând la avizarea actelor întocmite, conform legii şi conform atribuţiilor de serviciu. 
</w:t>
      </w:r>
    </w:p>
    <w:p>
      <w:r>
        <w:t>Pentru aceste motive, în baza art. 396 alin. (5) lit. a) Cod Procedură Penală, va dispune achitarea inculpaţilor ######## ######## #######, fiul lui ###### şi #####, născut la data de ########## în #### #######, ############, domiciliat în ##########, str.######## #### nr.19, #############, CNP #############, pentru săvârşirea infracţiunii de abuz în serviciu, prevăzută de art.13 indice 2 din Legea nr.78/2000 raportat la art.297 alin.1 C.pen. cu aplicarea art.35 alin.1 C.pen. şi art.5 alin.1 C.pen. (două acte materiale) şi ###### (######) ######, fiica lui ####### şi ##########, născută la data de ########## în #############, #############, domiciliată în ##########, str.######## ####### nr.9 #############, CNP ############# pentru săvârşirea infracţiunii de complicitate la abuz în serviciu, prevăzută de art.48 C.pen. raportat la art.132 din Legea nr.78/2000 raportat la art.297 alin.1 C.pen. cu aplicarea art.35 alin.1 C.pen. şi art.5 alin. (1) C.pen. (doua acte materiale), constatând că fapta nu există. 
</w:t>
      </w:r>
    </w:p>
    <w:p>
      <w:r>
        <w:t>##### în vedere soluţia în ceea ce priveşte latura penală şi considerentele arătate, instanţa, în baza art 397 Cod Procedură Penală, va constata neîndeplinite condiţiile răspunderii civile delictuale, respectiv să fi fost comisă, cu intenţie, o faptă ilicită, cauzatoare de prejudicii, şi să existe o legătură de cauzalitate, şi prin urmare, o va respinge.  
</w:t>
      </w:r>
    </w:p>
    <w:p>
      <w:r>
        <w:t>
</w:t>
      </w:r>
    </w:p>
    <w:p>
      <w:r>
        <w:t>PENTRU ACESTE MOTIVE
</w:t>
      </w:r>
    </w:p>
    <w:p>
      <w:r>
        <w:t>ÎN NUMELE LEGII
</w:t>
      </w:r>
    </w:p>
    <w:p>
      <w:r>
        <w:t>HOTĂRĂŞTE:
</w:t>
      </w:r>
    </w:p>
    <w:p>
      <w:r>
        <w:t>
</w:t>
      </w:r>
    </w:p>
    <w:p>
      <w:r>
        <w:t>În baza art. 396 alin. (5) lit. a) Cod Procedură Penală, achită pe inculpatul ######## ######## #######, fiul lui ###### şi #####, născut la data de ########## în #### #######, ############, domiciliat în #### ######, str. ######## #### nr.19, #############, CNP #############, pentru săvârşirea infracţiunii de abuz în serviciu, prevăzută de art.13 indice 2 din Legea nr.78/2000 raportat la art.297 alin.1 C.pen. cu aplicarea art.35 alin.1 C.pen. şi art.5 alin.1 C.pen., pentru că fapta nu există. 
</w:t>
      </w:r>
    </w:p>
    <w:p>
      <w:r>
        <w:t>În baza art. 396 alin. (5) lit. a) Cod Procedură Penală achită pe inculpata ###### (######) ######, fiica lui ####### şi ##########, născută la data de ########## în #############, #############, domiciliată în ##########, str.######## ####### nr.9 #############, CNP ############# pentru săvârşirea infracţiunii de complicitate la abuz în serviciu, prevăzută de art.48 C.pen. raportat la art.132 din Legea nr.78/2000 raportat la art.297 alin.1 C.pen. cu aplicarea art.35 alin.1 C.pen. şi art.5 alin. (1) C.pen., constatând că fapta nu există. 
</w:t>
      </w:r>
    </w:p>
    <w:p>
      <w:r>
        <w:t>În baza art. 397 Cod Procedură Penală, respinge acţiunea civilă exercitată de SC ##### #### SRL. 
</w:t>
      </w:r>
    </w:p>
    <w:p>
      <w:r>
        <w:t>În baza art. 272 Cod Procedură Penală, cheltuielile judiciare rămân în sarcina statului. 
</w:t>
      </w:r>
    </w:p>
    <w:p>
      <w:r>
        <w:t>Cu apel în 10 zile de la comunicare. 
</w:t>
      </w:r>
    </w:p>
    <w:p>
      <w:r>
        <w:t>Pronunţată prin punerea soluţiei la dispoziţia părţilor prin mijlocirea grefei instanţei, astăzi, 21.05.2026  
</w:t>
      </w:r>
    </w:p>
    <w:p>
      <w:r>
        <w:t>
</w:t>
      </w:r>
    </w:p>
    <w:p>
      <w:r>
        <w:t>                   Președinte,                     		                             Grefier,
</w:t>
      </w:r>
    </w:p>
    <w:p>
      <w:r>
        <w:t>      ####### ######## #######	                                         ###### ####### ####
</w:t>
      </w:r>
    </w:p>
    <w:p>
      <w:r>
        <w:t>
</w:t>
      </w:r>
    </w:p>
    <w:p>
      <w:r>
        <w:t>
</w:t>
      </w:r>
    </w:p>
    <w:p>
      <w:r>
        <w:t>
</w:t>
      </w:r>
    </w:p>
    <w:p>
      <w:r>
        <w:t>
</w:t>
      </w:r>
    </w:p>
    <w:p>
      <w:r>
        <w:t>
</w:t>
      </w:r>
    </w:p>
    <w:p>
      <w:r>
        <w:t>
</w:t>
      </w:r>
    </w:p>
    <w:p>
      <w:r>
        <w:t>
</w:t>
      </w:r>
    </w:p>
    <w:p>
      <w:r>
        <w:t>
</w:t>
      </w:r>
    </w:p>
    <w:p>
      <w:r>
        <w:t>Red. #### ###.#######/21.05.2026/ 2 ex. 
</w:t>
      </w:r>
    </w:p>
    <w:p>
      <w:r>
        <w:t>#### 4 com./ 21.05.2026/gref. ####
</w:t>
      </w:r>
    </w:p>
    <w:p>
      <w:r>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747DF" w14:textId="77777777" w:rsidR="00EA2D89" w:rsidRDefault="00EA2D89" w:rsidP="0019659C">
      <w:pPr>
        <w:spacing w:line="240" w:lineRule="auto"/>
      </w:pPr>
      <w:r>
        <w:separator/>
      </w:r>
    </w:p>
  </w:endnote>
  <w:endnote w:type="continuationSeparator" w:id="0">
    <w:p w14:paraId="75A2CBB7" w14:textId="77777777" w:rsidR="00EA2D89" w:rsidRDefault="00EA2D89" w:rsidP="001965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626470"/>
      <w:docPartObj>
        <w:docPartGallery w:val="Page Numbers (Bottom of Page)"/>
        <w:docPartUnique/>
      </w:docPartObj>
    </w:sdtPr>
    <w:sdtEndPr/>
    <w:sdtContent>
      <w:p w14:paraId="36AD1362" w14:textId="693A94EF" w:rsidR="0019659C" w:rsidRDefault="0019659C">
        <w:pPr>
          <w:pStyle w:val="Subsol"/>
          <w:jc w:val="center"/>
        </w:pPr>
        <w:r>
          <w:fldChar w:fldCharType="begin"/>
        </w:r>
        <w:r>
          <w:instrText>PAGE   \* MERGEFORMAT</w:instrText>
        </w:r>
        <w:r>
          <w:fldChar w:fldCharType="separate"/>
        </w:r>
        <w:r>
          <w:rPr>
            <w:lang w:val="ro-RO"/>
          </w:rPr>
          <w:t>2</w:t>
        </w:r>
        <w:r>
          <w:fldChar w:fldCharType="end"/>
        </w:r>
      </w:p>
    </w:sdtContent>
  </w:sdt>
  <w:p w14:paraId="6820F2C2" w14:textId="77777777" w:rsidR="0019659C" w:rsidRDefault="0019659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9F791" w14:textId="77777777" w:rsidR="00EA2D89" w:rsidRDefault="00EA2D89" w:rsidP="0019659C">
      <w:pPr>
        <w:spacing w:line="240" w:lineRule="auto"/>
      </w:pPr>
      <w:r>
        <w:separator/>
      </w:r>
    </w:p>
  </w:footnote>
  <w:footnote w:type="continuationSeparator" w:id="0">
    <w:p w14:paraId="3A55A07C" w14:textId="77777777" w:rsidR="00EA2D89" w:rsidRDefault="00EA2D89" w:rsidP="001965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Titlu"/>
      <w:id w:val="578942169"/>
      <w:placeholder>
        <w:docPart w:val="DefaultPlaceholder_-1854013440"/>
      </w:placeholder>
    </w:sdtPr>
    <w:sdtEndPr/>
    <w:sdtContent>
      <w:p w:rsidR="0019659C" w:rsidP="0019659C" w:rsidRDefault="0019659C" w14:paraId="0FAAF093" w14:textId="6EE5F501">
        <w:pPr>
          <w:pStyle w:val="Antet"/>
          <w:jc w:val="center"/>
        </w:pPr>
        <w:proofErr w:type="spellStart"/>
        <w:r>
          <w:t>Hotarâre nr. 336/2026 din 21.05.2026, cod RJ 84ee44d2g (https://rejust.ro/juris/84ee44d2g)</w:t>
        </w:r>
        <w:proofErr w:type="spellEnd"/>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C8"/>
    <w:rsid w:val="00126871"/>
    <w:rsid w:val="0019659C"/>
    <w:rsid w:val="002A4EA3"/>
    <w:rsid w:val="00647388"/>
    <w:rsid w:val="007109C8"/>
    <w:rsid w:val="00855E47"/>
    <w:rsid w:val="009A6EA0"/>
    <w:rsid w:val="00A82FA7"/>
    <w:rsid w:val="00C60F59"/>
    <w:rsid w:val="00C76423"/>
    <w:rsid w:val="00EA2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F8191"/>
  <w15:chartTrackingRefBased/>
  <w15:docId w15:val="{2381943A-3693-4AA1-9485-42523504D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59C"/>
    <w:pPr>
      <w:spacing w:after="0"/>
      <w:ind w:firstLine="720"/>
      <w:jc w:val="both"/>
    </w:pPr>
    <w:rPr>
      <w:rFonts w:ascii="Times New Roman" w:hAnsi="Times New Roman"/>
      <w:color w:val="000000" w:themeColor="text1"/>
      <w:sz w:val="24"/>
    </w:rPr>
  </w:style>
  <w:style w:type="paragraph" w:styleId="Titlu1">
    <w:name w:val="heading 1"/>
    <w:basedOn w:val="Normal"/>
    <w:next w:val="Normal"/>
    <w:link w:val="Titlu1Caracter"/>
    <w:uiPriority w:val="9"/>
    <w:qFormat/>
    <w:rsid w:val="00647388"/>
    <w:pPr>
      <w:keepNext/>
      <w:keepLines/>
      <w:spacing w:line="240" w:lineRule="auto"/>
      <w:outlineLvl w:val="0"/>
    </w:pPr>
    <w:rPr>
      <w:rFonts w:eastAsiaTheme="majorEastAsia" w:cstheme="majorBidi"/>
      <w:b/>
      <w:sz w:val="32"/>
      <w:szCs w:val="3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47388"/>
    <w:rPr>
      <w:rFonts w:eastAsiaTheme="majorEastAsia" w:cstheme="majorBidi"/>
      <w:b/>
      <w:sz w:val="32"/>
      <w:szCs w:val="32"/>
      <w:lang w:val="ro-RO"/>
    </w:rPr>
  </w:style>
  <w:style w:type="paragraph" w:styleId="Antet">
    <w:name w:val="header"/>
    <w:basedOn w:val="Normal"/>
    <w:link w:val="AntetCaracter"/>
    <w:uiPriority w:val="99"/>
    <w:unhideWhenUsed/>
    <w:rsid w:val="0019659C"/>
    <w:pPr>
      <w:tabs>
        <w:tab w:val="center" w:pos="4680"/>
        <w:tab w:val="right" w:pos="9360"/>
      </w:tabs>
      <w:spacing w:line="240" w:lineRule="auto"/>
    </w:pPr>
  </w:style>
  <w:style w:type="character" w:customStyle="1" w:styleId="AntetCaracter">
    <w:name w:val="Antet Caracter"/>
    <w:basedOn w:val="Fontdeparagrafimplicit"/>
    <w:link w:val="Antet"/>
    <w:uiPriority w:val="99"/>
    <w:rsid w:val="0019659C"/>
    <w:rPr>
      <w:rFonts w:ascii="Times New Roman" w:hAnsi="Times New Roman"/>
      <w:color w:val="000000" w:themeColor="text1"/>
      <w:sz w:val="24"/>
    </w:rPr>
  </w:style>
  <w:style w:type="paragraph" w:styleId="Subsol">
    <w:name w:val="footer"/>
    <w:basedOn w:val="Normal"/>
    <w:link w:val="SubsolCaracter"/>
    <w:uiPriority w:val="99"/>
    <w:unhideWhenUsed/>
    <w:rsid w:val="0019659C"/>
    <w:pPr>
      <w:tabs>
        <w:tab w:val="center" w:pos="4680"/>
        <w:tab w:val="right" w:pos="9360"/>
      </w:tabs>
      <w:spacing w:line="240" w:lineRule="auto"/>
    </w:pPr>
  </w:style>
  <w:style w:type="character" w:customStyle="1" w:styleId="SubsolCaracter">
    <w:name w:val="Subsol Caracter"/>
    <w:basedOn w:val="Fontdeparagrafimplicit"/>
    <w:link w:val="Subsol"/>
    <w:uiPriority w:val="99"/>
    <w:rsid w:val="0019659C"/>
    <w:rPr>
      <w:rFonts w:ascii="Times New Roman" w:hAnsi="Times New Roman"/>
      <w:color w:val="000000" w:themeColor="text1"/>
      <w:sz w:val="24"/>
    </w:rPr>
  </w:style>
  <w:style w:type="character" w:styleId="Textsubstituent">
    <w:name w:val="Placeholder Text"/>
    <w:basedOn w:val="Fontdeparagrafimplicit"/>
    <w:uiPriority w:val="99"/>
    <w:semiHidden/>
    <w:rsid w:val="001965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553083-97BE-4C7B-B94B-2527C3EF09EA}"/>
      </w:docPartPr>
      <w:docPartBody>
        <w:p w:rsidR="00133C43" w:rsidRDefault="00903C6E">
          <w:r w:rsidRPr="006D10FE">
            <w:rPr>
              <w:rStyle w:val="Textsubstituent"/>
            </w:rPr>
            <w:t>Faceți clic sau atingeți aici pentru a introduce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C6E"/>
    <w:rsid w:val="00133C43"/>
    <w:rsid w:val="006E7A61"/>
    <w:rsid w:val="00903C6E"/>
    <w:rsid w:val="00E47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Textsubstituent">
    <w:name w:val="Placeholder Text"/>
    <w:basedOn w:val="Fontdeparagrafimplicit"/>
    <w:uiPriority w:val="99"/>
    <w:semiHidden/>
    <w:rsid w:val="00903C6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ReJust</dc:creator>
  <cp:keywords/>
  <dc:description/>
  <cp:lastModifiedBy>Cosmin STEREA-GROSSU</cp:lastModifiedBy>
  <cp:revision>5</cp:revision>
  <dcterms:created xsi:type="dcterms:W3CDTF">2021-11-02T18:33:00Z</dcterms:created>
  <dcterms:modified xsi:type="dcterms:W3CDTF">2021-11-03T10:29:00Z</dcterms:modified>
</cp:coreProperties>
</file>