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5508"/>
        <w:gridCol w:w="4062"/>
      </w:tblGrid>
      <w:tr w:rsidR="00EA7006" w:rsidRPr="003922C6" w14:paraId="4D037A70" w14:textId="77777777" w:rsidTr="00F36D13">
        <w:tc>
          <w:tcPr>
            <w:tcW w:w="5508" w:type="dxa"/>
            <w:shd w:val="clear" w:color="auto" w:fill="auto"/>
          </w:tcPr>
          <w:p w14:paraId="52414B1C" w14:textId="77777777" w:rsidR="00EA7006" w:rsidRPr="003922C6" w:rsidRDefault="00EA7006" w:rsidP="00F36D13">
            <w:pPr>
              <w:spacing w:line="360" w:lineRule="auto"/>
              <w:ind w:right="72"/>
              <w:jc w:val="both"/>
              <w:rPr>
                <w:rFonts w:eastAsia="Calibri"/>
              </w:rPr>
            </w:pPr>
            <w:r w:rsidRPr="003922C6">
              <w:rPr>
                <w:b/>
              </w:rPr>
              <w:t>Dosar nr. 335/208/P/2025</w:t>
            </w:r>
          </w:p>
          <w:p w14:paraId="2DEB5906" w14:textId="77777777" w:rsidR="00EA7006" w:rsidRPr="003922C6" w:rsidRDefault="00EA7006" w:rsidP="00F36D13">
            <w:pPr>
              <w:jc w:val="both"/>
              <w:rPr>
                <w:rFonts w:eastAsia="Calibri"/>
              </w:rPr>
            </w:pPr>
          </w:p>
        </w:tc>
        <w:tc>
          <w:tcPr>
            <w:tcW w:w="4062" w:type="dxa"/>
            <w:shd w:val="clear" w:color="auto" w:fill="auto"/>
          </w:tcPr>
          <w:p w14:paraId="38C30B94" w14:textId="77777777" w:rsidR="00EA7006" w:rsidRPr="003922C6" w:rsidRDefault="00EA7006" w:rsidP="00F36D13">
            <w:pPr>
              <w:jc w:val="center"/>
              <w:rPr>
                <w:sz w:val="20"/>
                <w:szCs w:val="20"/>
              </w:rPr>
            </w:pPr>
            <w:r w:rsidRPr="003922C6">
              <w:rPr>
                <w:sz w:val="20"/>
                <w:szCs w:val="20"/>
              </w:rPr>
              <w:t xml:space="preserve">Verificat sub aspectul </w:t>
            </w:r>
            <w:proofErr w:type="spellStart"/>
            <w:r w:rsidRPr="003922C6">
              <w:rPr>
                <w:sz w:val="20"/>
                <w:szCs w:val="20"/>
              </w:rPr>
              <w:t>legalităţii</w:t>
            </w:r>
            <w:proofErr w:type="spellEnd"/>
            <w:r w:rsidRPr="003922C6">
              <w:rPr>
                <w:sz w:val="20"/>
                <w:szCs w:val="20"/>
              </w:rPr>
              <w:t xml:space="preserve"> </w:t>
            </w:r>
            <w:proofErr w:type="spellStart"/>
            <w:r w:rsidRPr="003922C6">
              <w:rPr>
                <w:sz w:val="20"/>
                <w:szCs w:val="20"/>
              </w:rPr>
              <w:t>şi</w:t>
            </w:r>
            <w:proofErr w:type="spellEnd"/>
            <w:r w:rsidRPr="003922C6">
              <w:rPr>
                <w:sz w:val="20"/>
                <w:szCs w:val="20"/>
              </w:rPr>
              <w:t xml:space="preserve"> temeiniciei,</w:t>
            </w:r>
          </w:p>
          <w:p w14:paraId="2DA002C9" w14:textId="77777777" w:rsidR="00EA7006" w:rsidRPr="003922C6" w:rsidRDefault="00EA7006" w:rsidP="00F36D13">
            <w:pPr>
              <w:jc w:val="center"/>
              <w:rPr>
                <w:sz w:val="20"/>
                <w:szCs w:val="20"/>
              </w:rPr>
            </w:pPr>
            <w:r w:rsidRPr="003922C6">
              <w:rPr>
                <w:sz w:val="20"/>
                <w:szCs w:val="20"/>
              </w:rPr>
              <w:t xml:space="preserve">conform art.328 alin.1 </w:t>
            </w:r>
            <w:proofErr w:type="spellStart"/>
            <w:r w:rsidRPr="003922C6">
              <w:rPr>
                <w:sz w:val="20"/>
                <w:szCs w:val="20"/>
              </w:rPr>
              <w:t>C.pr.pen</w:t>
            </w:r>
            <w:proofErr w:type="spellEnd"/>
            <w:r w:rsidRPr="003922C6">
              <w:rPr>
                <w:sz w:val="20"/>
                <w:szCs w:val="20"/>
              </w:rPr>
              <w:t>.,</w:t>
            </w:r>
          </w:p>
          <w:p w14:paraId="6E97A093" w14:textId="77777777" w:rsidR="00EA7006" w:rsidRPr="003922C6" w:rsidRDefault="00EA7006" w:rsidP="00F36D13">
            <w:pPr>
              <w:jc w:val="center"/>
              <w:rPr>
                <w:rFonts w:eastAsia="Calibri"/>
                <w:sz w:val="20"/>
                <w:szCs w:val="20"/>
              </w:rPr>
            </w:pPr>
            <w:r w:rsidRPr="003922C6">
              <w:rPr>
                <w:rFonts w:eastAsia="Calibri"/>
                <w:sz w:val="20"/>
                <w:szCs w:val="20"/>
              </w:rPr>
              <w:t>PRIM PROCUROR</w:t>
            </w:r>
          </w:p>
          <w:p w14:paraId="49F81326" w14:textId="558F01D6" w:rsidR="00EA7006" w:rsidRPr="003922C6" w:rsidRDefault="005F5209" w:rsidP="00F36D13">
            <w:pPr>
              <w:jc w:val="center"/>
              <w:rPr>
                <w:rFonts w:eastAsia="Calibri"/>
              </w:rPr>
            </w:pPr>
            <w:r>
              <w:rPr>
                <w:rFonts w:eastAsia="Calibri"/>
                <w:sz w:val="20"/>
                <w:szCs w:val="20"/>
              </w:rPr>
              <w:t>TVG</w:t>
            </w:r>
          </w:p>
        </w:tc>
      </w:tr>
    </w:tbl>
    <w:p w14:paraId="197CE82B" w14:textId="77777777" w:rsidR="00EA7006" w:rsidRPr="003922C6" w:rsidRDefault="00EA7006" w:rsidP="00EA7006">
      <w:pPr>
        <w:spacing w:line="720" w:lineRule="auto"/>
        <w:jc w:val="center"/>
        <w:rPr>
          <w:rFonts w:eastAsia="Calibri"/>
          <w:b/>
          <w:u w:val="single"/>
        </w:rPr>
      </w:pPr>
    </w:p>
    <w:p w14:paraId="67E3660D" w14:textId="77777777" w:rsidR="00EA7006" w:rsidRPr="003922C6" w:rsidRDefault="00EA7006" w:rsidP="00EA7006">
      <w:pPr>
        <w:spacing w:line="360" w:lineRule="auto"/>
        <w:jc w:val="center"/>
        <w:rPr>
          <w:rFonts w:eastAsia="Calibri"/>
          <w:b/>
          <w:sz w:val="28"/>
          <w:szCs w:val="28"/>
          <w:u w:val="single"/>
        </w:rPr>
      </w:pPr>
      <w:r w:rsidRPr="003922C6">
        <w:rPr>
          <w:rFonts w:eastAsia="Calibri"/>
          <w:b/>
          <w:sz w:val="28"/>
          <w:szCs w:val="28"/>
          <w:u w:val="single"/>
        </w:rPr>
        <w:t>R E C H I Z I T O R I U</w:t>
      </w:r>
    </w:p>
    <w:p w14:paraId="19CEF5EA" w14:textId="77777777" w:rsidR="00EA7006" w:rsidRPr="003922C6" w:rsidRDefault="00EA7006" w:rsidP="00EA7006">
      <w:pPr>
        <w:ind w:right="72"/>
        <w:jc w:val="center"/>
        <w:rPr>
          <w:rFonts w:eastAsia="Calibri"/>
        </w:rPr>
      </w:pPr>
      <w:r w:rsidRPr="003922C6">
        <w:rPr>
          <w:rFonts w:eastAsia="Calibri"/>
        </w:rPr>
        <w:t>Anul 2025, luna august, ziua 04</w:t>
      </w:r>
    </w:p>
    <w:p w14:paraId="33BCC8C8" w14:textId="77777777" w:rsidR="00EA7006" w:rsidRPr="003922C6" w:rsidRDefault="00EA7006" w:rsidP="00EA7006">
      <w:pPr>
        <w:spacing w:line="480" w:lineRule="auto"/>
        <w:ind w:right="72"/>
        <w:jc w:val="center"/>
        <w:rPr>
          <w:rFonts w:eastAsia="Calibri"/>
        </w:rPr>
      </w:pPr>
    </w:p>
    <w:p w14:paraId="6C6F7207" w14:textId="0B658593" w:rsidR="00EA7006" w:rsidRPr="003922C6" w:rsidRDefault="005F5209" w:rsidP="00EA7006">
      <w:pPr>
        <w:spacing w:line="360" w:lineRule="auto"/>
        <w:ind w:right="72" w:firstLine="1080"/>
        <w:jc w:val="both"/>
        <w:rPr>
          <w:rFonts w:eastAsia="Calibri"/>
        </w:rPr>
      </w:pPr>
      <w:r>
        <w:rPr>
          <w:rFonts w:eastAsia="Calibri"/>
        </w:rPr>
        <w:t>SZ</w:t>
      </w:r>
      <w:r w:rsidR="00EA7006" w:rsidRPr="003922C6">
        <w:rPr>
          <w:rFonts w:eastAsia="Calibri"/>
        </w:rPr>
        <w:t xml:space="preserve">, procuror criminalist la Parchetul de pe lângă Tribunalul </w:t>
      </w:r>
      <w:proofErr w:type="spellStart"/>
      <w:r w:rsidR="00EA7006" w:rsidRPr="003922C6">
        <w:rPr>
          <w:rFonts w:eastAsia="Calibri"/>
        </w:rPr>
        <w:t>Constanţa</w:t>
      </w:r>
      <w:proofErr w:type="spellEnd"/>
      <w:r w:rsidR="00EA7006" w:rsidRPr="003922C6">
        <w:rPr>
          <w:rFonts w:eastAsia="Calibri"/>
        </w:rPr>
        <w:t>,</w:t>
      </w:r>
    </w:p>
    <w:p w14:paraId="0A765A6D" w14:textId="77777777" w:rsidR="00EA7006" w:rsidRPr="003922C6" w:rsidRDefault="00EA7006" w:rsidP="00EA7006">
      <w:pPr>
        <w:spacing w:line="360" w:lineRule="auto"/>
        <w:ind w:right="72" w:firstLine="1080"/>
        <w:jc w:val="both"/>
        <w:rPr>
          <w:rFonts w:eastAsia="Calibri"/>
        </w:rPr>
      </w:pPr>
      <w:r w:rsidRPr="003922C6">
        <w:rPr>
          <w:rFonts w:eastAsia="Calibri"/>
        </w:rPr>
        <w:t>Având în vedere materialul de urmărire penală din dosarul cu numărul de mai sus, privind pe inculpatul:</w:t>
      </w:r>
    </w:p>
    <w:p w14:paraId="7977C004" w14:textId="55B574C2" w:rsidR="00EA7006" w:rsidRPr="003922C6" w:rsidRDefault="0059627B" w:rsidP="00EA7006">
      <w:pPr>
        <w:spacing w:line="360" w:lineRule="auto"/>
        <w:ind w:left="3119" w:hanging="3119"/>
        <w:jc w:val="both"/>
        <w:rPr>
          <w:lang w:eastAsia="en-US"/>
        </w:rPr>
      </w:pPr>
      <w:r>
        <w:rPr>
          <w:b/>
          <w:lang w:eastAsia="en-US"/>
        </w:rPr>
        <w:t>BN</w:t>
      </w:r>
      <w:r w:rsidR="00EA7006" w:rsidRPr="003922C6">
        <w:rPr>
          <w:b/>
          <w:lang w:eastAsia="en-US"/>
        </w:rPr>
        <w:t xml:space="preserve">  </w:t>
      </w:r>
      <w:r w:rsidR="00EA7006" w:rsidRPr="003922C6">
        <w:rPr>
          <w:lang w:eastAsia="en-US"/>
        </w:rPr>
        <w:t xml:space="preserve">–  cercetat, în stare de arest preventiv, pentru </w:t>
      </w:r>
      <w:proofErr w:type="spellStart"/>
      <w:r w:rsidR="00EA7006" w:rsidRPr="003922C6">
        <w:rPr>
          <w:lang w:eastAsia="en-US"/>
        </w:rPr>
        <w:t>săvârşirea</w:t>
      </w:r>
      <w:proofErr w:type="spellEnd"/>
      <w:r w:rsidR="00EA7006" w:rsidRPr="003922C6">
        <w:rPr>
          <w:lang w:eastAsia="en-US"/>
        </w:rPr>
        <w:t xml:space="preserve"> unei tentative la </w:t>
      </w:r>
      <w:proofErr w:type="spellStart"/>
      <w:r w:rsidR="00EA7006" w:rsidRPr="003922C6">
        <w:rPr>
          <w:lang w:eastAsia="en-US"/>
        </w:rPr>
        <w:t>infracţiunea</w:t>
      </w:r>
      <w:proofErr w:type="spellEnd"/>
      <w:r w:rsidR="00EA7006" w:rsidRPr="003922C6">
        <w:rPr>
          <w:lang w:eastAsia="en-US"/>
        </w:rPr>
        <w:t xml:space="preserve"> de omor, prev. de art.32 </w:t>
      </w:r>
      <w:proofErr w:type="spellStart"/>
      <w:r w:rsidR="00EA7006" w:rsidRPr="003922C6">
        <w:rPr>
          <w:lang w:eastAsia="en-US"/>
        </w:rPr>
        <w:t>C.pen</w:t>
      </w:r>
      <w:proofErr w:type="spellEnd"/>
      <w:r w:rsidR="00EA7006" w:rsidRPr="003922C6">
        <w:rPr>
          <w:lang w:eastAsia="en-US"/>
        </w:rPr>
        <w:t xml:space="preserve">. rap. la art.188 </w:t>
      </w:r>
      <w:proofErr w:type="spellStart"/>
      <w:r w:rsidR="00EA7006" w:rsidRPr="003922C6">
        <w:rPr>
          <w:lang w:eastAsia="en-US"/>
        </w:rPr>
        <w:t>C.pen</w:t>
      </w:r>
      <w:proofErr w:type="spellEnd"/>
      <w:r w:rsidR="00EA7006" w:rsidRPr="003922C6">
        <w:rPr>
          <w:lang w:eastAsia="en-US"/>
        </w:rPr>
        <w:t xml:space="preserve">. cu aplic. art.41 alin.1 </w:t>
      </w:r>
      <w:proofErr w:type="spellStart"/>
      <w:r w:rsidR="00EA7006" w:rsidRPr="003922C6">
        <w:rPr>
          <w:lang w:eastAsia="en-US"/>
        </w:rPr>
        <w:t>C.pen</w:t>
      </w:r>
      <w:proofErr w:type="spellEnd"/>
      <w:r w:rsidR="00EA7006" w:rsidRPr="003922C6">
        <w:rPr>
          <w:lang w:eastAsia="en-US"/>
        </w:rPr>
        <w:t>.,</w:t>
      </w:r>
    </w:p>
    <w:p w14:paraId="020E510B" w14:textId="77777777" w:rsidR="00EA7006" w:rsidRPr="003922C6" w:rsidRDefault="00EA7006" w:rsidP="00EA7006">
      <w:pPr>
        <w:spacing w:line="360" w:lineRule="auto"/>
        <w:ind w:left="3402" w:hanging="3402"/>
        <w:jc w:val="center"/>
        <w:rPr>
          <w:rFonts w:eastAsia="Calibri"/>
          <w:b/>
          <w:u w:val="single"/>
        </w:rPr>
      </w:pPr>
    </w:p>
    <w:p w14:paraId="7A47C293" w14:textId="77777777" w:rsidR="00EA7006" w:rsidRPr="003922C6" w:rsidRDefault="00EA7006" w:rsidP="00EA7006">
      <w:pPr>
        <w:spacing w:line="276" w:lineRule="auto"/>
        <w:jc w:val="center"/>
        <w:rPr>
          <w:rFonts w:eastAsia="Calibri"/>
          <w:b/>
          <w:u w:val="single"/>
        </w:rPr>
      </w:pPr>
      <w:r w:rsidRPr="003922C6">
        <w:rPr>
          <w:rFonts w:eastAsia="Calibri"/>
          <w:b/>
          <w:u w:val="single"/>
        </w:rPr>
        <w:t>C O N S T A T :</w:t>
      </w:r>
    </w:p>
    <w:p w14:paraId="2E00685C" w14:textId="77777777" w:rsidR="00EA7006" w:rsidRPr="003922C6" w:rsidRDefault="00EA7006" w:rsidP="00EA7006">
      <w:pPr>
        <w:spacing w:line="360" w:lineRule="auto"/>
        <w:jc w:val="center"/>
        <w:rPr>
          <w:rFonts w:eastAsia="Calibri"/>
          <w:b/>
          <w:u w:val="single"/>
        </w:rPr>
      </w:pPr>
    </w:p>
    <w:p w14:paraId="60B04BA4" w14:textId="46C3F433" w:rsidR="00EA7006" w:rsidRPr="003922C6" w:rsidRDefault="00EA7006" w:rsidP="00EA7006">
      <w:pPr>
        <w:tabs>
          <w:tab w:val="left" w:pos="540"/>
        </w:tabs>
        <w:spacing w:line="360" w:lineRule="auto"/>
        <w:ind w:firstLine="1080"/>
        <w:jc w:val="both"/>
        <w:rPr>
          <w:lang w:eastAsia="en-US"/>
        </w:rPr>
      </w:pPr>
      <w:r w:rsidRPr="003922C6">
        <w:rPr>
          <w:lang w:eastAsia="en-US"/>
        </w:rPr>
        <w:t xml:space="preserve">Prin prezentul act de sesizare a </w:t>
      </w:r>
      <w:proofErr w:type="spellStart"/>
      <w:r w:rsidRPr="003922C6">
        <w:rPr>
          <w:lang w:eastAsia="en-US"/>
        </w:rPr>
        <w:t>instanţei</w:t>
      </w:r>
      <w:proofErr w:type="spellEnd"/>
      <w:r w:rsidRPr="003922C6">
        <w:rPr>
          <w:lang w:eastAsia="en-US"/>
        </w:rPr>
        <w:t xml:space="preserve"> de judecată se </w:t>
      </w:r>
      <w:proofErr w:type="spellStart"/>
      <w:r w:rsidRPr="003922C6">
        <w:rPr>
          <w:lang w:eastAsia="en-US"/>
        </w:rPr>
        <w:t>reţine</w:t>
      </w:r>
      <w:proofErr w:type="spellEnd"/>
      <w:r w:rsidRPr="003922C6">
        <w:rPr>
          <w:lang w:eastAsia="en-US"/>
        </w:rPr>
        <w:t xml:space="preserve"> că la data de 18 iulie 2025, în jurul orei 17</w:t>
      </w:r>
      <w:r w:rsidRPr="003922C6">
        <w:rPr>
          <w:vertAlign w:val="superscript"/>
          <w:lang w:eastAsia="en-US"/>
        </w:rPr>
        <w:t>45</w:t>
      </w:r>
      <w:r w:rsidRPr="003922C6">
        <w:rPr>
          <w:lang w:eastAsia="en-US"/>
        </w:rPr>
        <w:t xml:space="preserve">, pe str. </w:t>
      </w:r>
      <w:r w:rsidR="0059627B">
        <w:rPr>
          <w:lang w:eastAsia="en-US"/>
        </w:rPr>
        <w:t>....</w:t>
      </w:r>
      <w:r w:rsidRPr="003922C6">
        <w:rPr>
          <w:lang w:eastAsia="en-US"/>
        </w:rPr>
        <w:t xml:space="preserve">, inculpatul </w:t>
      </w:r>
      <w:r w:rsidR="0059627B">
        <w:rPr>
          <w:lang w:eastAsia="en-US"/>
        </w:rPr>
        <w:t>BN</w:t>
      </w:r>
      <w:r w:rsidRPr="003922C6">
        <w:rPr>
          <w:lang w:eastAsia="en-US"/>
        </w:rPr>
        <w:t xml:space="preserve">, aflat la volanul autoturismului marca Volkswagen, albastru, cu numărul de înmatriculare </w:t>
      </w:r>
      <w:r w:rsidR="0059627B">
        <w:rPr>
          <w:lang w:eastAsia="en-US"/>
        </w:rPr>
        <w:t>...</w:t>
      </w:r>
      <w:r w:rsidRPr="003922C6">
        <w:rPr>
          <w:lang w:eastAsia="en-US"/>
        </w:rPr>
        <w:t xml:space="preserve">, a încercat să o ucidă pe fosta sa concubină, persoana vătămată </w:t>
      </w:r>
      <w:r w:rsidR="0059627B">
        <w:rPr>
          <w:lang w:eastAsia="en-US"/>
        </w:rPr>
        <w:t>TIN</w:t>
      </w:r>
      <w:r w:rsidRPr="003922C6">
        <w:rPr>
          <w:lang w:eastAsia="en-US"/>
        </w:rPr>
        <w:t xml:space="preserve">, în sensul că, după ce în zilele anterioare o </w:t>
      </w:r>
      <w:proofErr w:type="spellStart"/>
      <w:r w:rsidRPr="003922C6">
        <w:rPr>
          <w:lang w:eastAsia="en-US"/>
        </w:rPr>
        <w:t>ameninţase</w:t>
      </w:r>
      <w:proofErr w:type="spellEnd"/>
      <w:r w:rsidRPr="003922C6">
        <w:rPr>
          <w:lang w:eastAsia="en-US"/>
        </w:rPr>
        <w:t xml:space="preserve"> cu moartea de mai multe ori din cauză că refuza să reia </w:t>
      </w:r>
      <w:proofErr w:type="spellStart"/>
      <w:r w:rsidRPr="003922C6">
        <w:rPr>
          <w:lang w:eastAsia="en-US"/>
        </w:rPr>
        <w:t>relaţia</w:t>
      </w:r>
      <w:proofErr w:type="spellEnd"/>
      <w:r w:rsidRPr="003922C6">
        <w:rPr>
          <w:lang w:eastAsia="en-US"/>
        </w:rPr>
        <w:t xml:space="preserve"> conjugală cu el, când a văzut-o pe stradă în </w:t>
      </w:r>
      <w:proofErr w:type="spellStart"/>
      <w:r w:rsidRPr="003922C6">
        <w:rPr>
          <w:lang w:eastAsia="en-US"/>
        </w:rPr>
        <w:t>faţa</w:t>
      </w:r>
      <w:proofErr w:type="spellEnd"/>
      <w:r w:rsidRPr="003922C6">
        <w:rPr>
          <w:lang w:eastAsia="en-US"/>
        </w:rPr>
        <w:t xml:space="preserve"> sa, a accelerat, a intrat pe contrasens </w:t>
      </w:r>
      <w:proofErr w:type="spellStart"/>
      <w:r w:rsidRPr="003922C6">
        <w:rPr>
          <w:lang w:eastAsia="en-US"/>
        </w:rPr>
        <w:t>şi</w:t>
      </w:r>
      <w:proofErr w:type="spellEnd"/>
      <w:r w:rsidRPr="003922C6">
        <w:rPr>
          <w:lang w:eastAsia="en-US"/>
        </w:rPr>
        <w:t xml:space="preserve"> a izbit-o din spate cu botul </w:t>
      </w:r>
      <w:proofErr w:type="spellStart"/>
      <w:r w:rsidRPr="003922C6">
        <w:rPr>
          <w:lang w:eastAsia="en-US"/>
        </w:rPr>
        <w:t>maşinii</w:t>
      </w:r>
      <w:proofErr w:type="spellEnd"/>
      <w:r w:rsidRPr="003922C6">
        <w:rPr>
          <w:lang w:eastAsia="en-US"/>
        </w:rPr>
        <w:t xml:space="preserve"> conduse, în timp ce aceasta se deplasa regulamentar pe trotuar, astfel că la impact a proiectat-o pe capota motor </w:t>
      </w:r>
      <w:proofErr w:type="spellStart"/>
      <w:r w:rsidRPr="003922C6">
        <w:rPr>
          <w:lang w:eastAsia="en-US"/>
        </w:rPr>
        <w:t>şi</w:t>
      </w:r>
      <w:proofErr w:type="spellEnd"/>
      <w:r w:rsidRPr="003922C6">
        <w:rPr>
          <w:lang w:eastAsia="en-US"/>
        </w:rPr>
        <w:t xml:space="preserve"> parbriz </w:t>
      </w:r>
      <w:proofErr w:type="spellStart"/>
      <w:r w:rsidRPr="003922C6">
        <w:rPr>
          <w:lang w:eastAsia="en-US"/>
        </w:rPr>
        <w:t>şi</w:t>
      </w:r>
      <w:proofErr w:type="spellEnd"/>
      <w:r w:rsidRPr="003922C6">
        <w:rPr>
          <w:lang w:eastAsia="en-US"/>
        </w:rPr>
        <w:t xml:space="preserve"> i-a provocat multiple leziuni traumatice, pentru care a necesitat 50-55 de zile de îngrijiri medicale.</w:t>
      </w:r>
    </w:p>
    <w:p w14:paraId="6652B196" w14:textId="1824771E" w:rsidR="00EA7006" w:rsidRPr="003922C6" w:rsidRDefault="00EA7006" w:rsidP="00EA7006">
      <w:pPr>
        <w:spacing w:line="360" w:lineRule="auto"/>
        <w:ind w:firstLine="1134"/>
        <w:jc w:val="both"/>
        <w:rPr>
          <w:lang w:eastAsia="en-US"/>
        </w:rPr>
      </w:pPr>
      <w:r w:rsidRPr="003922C6">
        <w:rPr>
          <w:lang w:eastAsia="en-US"/>
        </w:rPr>
        <w:t>În fapt, la data de 18 iulie 2025, ora 17</w:t>
      </w:r>
      <w:r w:rsidRPr="003922C6">
        <w:rPr>
          <w:vertAlign w:val="superscript"/>
          <w:lang w:eastAsia="en-US"/>
        </w:rPr>
        <w:t>45</w:t>
      </w:r>
      <w:r w:rsidRPr="003922C6">
        <w:rPr>
          <w:lang w:eastAsia="en-US"/>
        </w:rPr>
        <w:t xml:space="preserve">, organele de </w:t>
      </w:r>
      <w:proofErr w:type="spellStart"/>
      <w:r w:rsidRPr="003922C6">
        <w:rPr>
          <w:lang w:eastAsia="en-US"/>
        </w:rPr>
        <w:t>poliţie</w:t>
      </w:r>
      <w:proofErr w:type="spellEnd"/>
      <w:r w:rsidRPr="003922C6">
        <w:rPr>
          <w:lang w:eastAsia="en-US"/>
        </w:rPr>
        <w:t xml:space="preserve"> au fost sesizate prin SNUAU 112 de către martorul ocular </w:t>
      </w:r>
      <w:r w:rsidR="0059627B">
        <w:rPr>
          <w:lang w:eastAsia="en-US"/>
        </w:rPr>
        <w:t>SAI</w:t>
      </w:r>
      <w:r w:rsidRPr="003922C6">
        <w:rPr>
          <w:lang w:eastAsia="en-US"/>
        </w:rPr>
        <w:t xml:space="preserve"> despre faptul că pe strada </w:t>
      </w:r>
      <w:r w:rsidR="0059627B">
        <w:rPr>
          <w:lang w:eastAsia="en-US"/>
        </w:rPr>
        <w:t>...</w:t>
      </w:r>
      <w:r w:rsidRPr="003922C6">
        <w:rPr>
          <w:lang w:eastAsia="en-US"/>
        </w:rPr>
        <w:t xml:space="preserve"> din zona </w:t>
      </w:r>
      <w:r w:rsidR="0059627B">
        <w:rPr>
          <w:lang w:eastAsia="en-US"/>
        </w:rPr>
        <w:t>....</w:t>
      </w:r>
      <w:r w:rsidRPr="003922C6">
        <w:rPr>
          <w:lang w:eastAsia="en-US"/>
        </w:rPr>
        <w:t xml:space="preserve"> a </w:t>
      </w:r>
      <w:proofErr w:type="spellStart"/>
      <w:r w:rsidRPr="003922C6">
        <w:rPr>
          <w:lang w:eastAsia="en-US"/>
        </w:rPr>
        <w:t>oraşului</w:t>
      </w:r>
      <w:proofErr w:type="spellEnd"/>
      <w:r w:rsidRPr="003922C6">
        <w:rPr>
          <w:lang w:eastAsia="en-US"/>
        </w:rPr>
        <w:t xml:space="preserve"> </w:t>
      </w:r>
      <w:proofErr w:type="spellStart"/>
      <w:r w:rsidRPr="003922C6">
        <w:rPr>
          <w:lang w:eastAsia="en-US"/>
        </w:rPr>
        <w:t>Cernavodă</w:t>
      </w:r>
      <w:proofErr w:type="spellEnd"/>
      <w:r w:rsidRPr="003922C6">
        <w:rPr>
          <w:lang w:eastAsia="en-US"/>
        </w:rPr>
        <w:t xml:space="preserve"> persoana vătămată </w:t>
      </w:r>
      <w:r w:rsidR="0059627B">
        <w:rPr>
          <w:lang w:eastAsia="en-US"/>
        </w:rPr>
        <w:t>TIN</w:t>
      </w:r>
      <w:r w:rsidRPr="003922C6">
        <w:rPr>
          <w:lang w:eastAsia="en-US"/>
        </w:rPr>
        <w:t xml:space="preserve">, care circula pietonal pe trotuar, a fost </w:t>
      </w:r>
      <w:proofErr w:type="spellStart"/>
      <w:r w:rsidRPr="003922C6">
        <w:rPr>
          <w:lang w:eastAsia="en-US"/>
        </w:rPr>
        <w:t>acroşată</w:t>
      </w:r>
      <w:proofErr w:type="spellEnd"/>
      <w:r w:rsidRPr="003922C6">
        <w:rPr>
          <w:lang w:eastAsia="en-US"/>
        </w:rPr>
        <w:t xml:space="preserve"> de autoturismul condus de fostul ei concubin </w:t>
      </w:r>
      <w:proofErr w:type="spellStart"/>
      <w:r w:rsidRPr="003922C6">
        <w:rPr>
          <w:lang w:eastAsia="en-US"/>
        </w:rPr>
        <w:t>şi</w:t>
      </w:r>
      <w:proofErr w:type="spellEnd"/>
      <w:r w:rsidRPr="003922C6">
        <w:rPr>
          <w:lang w:eastAsia="en-US"/>
        </w:rPr>
        <w:t xml:space="preserve"> a suferit leziuni grave, pentru care a fost transportată la spital. La spital s-a stabilit diagnosticul de traumatism </w:t>
      </w:r>
      <w:proofErr w:type="spellStart"/>
      <w:r w:rsidRPr="003922C6">
        <w:rPr>
          <w:lang w:eastAsia="en-US"/>
        </w:rPr>
        <w:t>cranio</w:t>
      </w:r>
      <w:proofErr w:type="spellEnd"/>
      <w:r w:rsidRPr="003922C6">
        <w:rPr>
          <w:lang w:eastAsia="en-US"/>
        </w:rPr>
        <w:t xml:space="preserve">-cerebral </w:t>
      </w:r>
      <w:proofErr w:type="spellStart"/>
      <w:r w:rsidRPr="003922C6">
        <w:rPr>
          <w:lang w:eastAsia="en-US"/>
        </w:rPr>
        <w:t>şi</w:t>
      </w:r>
      <w:proofErr w:type="spellEnd"/>
      <w:r w:rsidRPr="003922C6">
        <w:rPr>
          <w:lang w:eastAsia="en-US"/>
        </w:rPr>
        <w:t xml:space="preserve"> traumatism </w:t>
      </w:r>
      <w:proofErr w:type="spellStart"/>
      <w:r w:rsidRPr="003922C6">
        <w:rPr>
          <w:lang w:eastAsia="en-US"/>
        </w:rPr>
        <w:t>cranio</w:t>
      </w:r>
      <w:proofErr w:type="spellEnd"/>
      <w:r w:rsidRPr="003922C6">
        <w:rPr>
          <w:lang w:eastAsia="en-US"/>
        </w:rPr>
        <w:t xml:space="preserve">-facial acut închis, contuzie </w:t>
      </w:r>
      <w:proofErr w:type="spellStart"/>
      <w:r w:rsidRPr="003922C6">
        <w:rPr>
          <w:lang w:eastAsia="en-US"/>
        </w:rPr>
        <w:t>toraco</w:t>
      </w:r>
      <w:proofErr w:type="spellEnd"/>
      <w:r w:rsidRPr="003922C6">
        <w:rPr>
          <w:lang w:eastAsia="en-US"/>
        </w:rPr>
        <w:t xml:space="preserve">-abdominală, contuzie umăr stâng </w:t>
      </w:r>
      <w:proofErr w:type="spellStart"/>
      <w:r w:rsidRPr="003922C6">
        <w:rPr>
          <w:lang w:eastAsia="en-US"/>
        </w:rPr>
        <w:t>şi</w:t>
      </w:r>
      <w:proofErr w:type="spellEnd"/>
      <w:r w:rsidRPr="003922C6">
        <w:rPr>
          <w:lang w:eastAsia="en-US"/>
        </w:rPr>
        <w:t xml:space="preserve"> cot stâng.</w:t>
      </w:r>
    </w:p>
    <w:p w14:paraId="0D73AD9F" w14:textId="2B874A71" w:rsidR="00EA7006" w:rsidRPr="003922C6" w:rsidRDefault="00EA7006" w:rsidP="00EA7006">
      <w:pPr>
        <w:spacing w:line="360" w:lineRule="auto"/>
        <w:ind w:firstLine="1134"/>
        <w:jc w:val="both"/>
        <w:rPr>
          <w:lang w:eastAsia="en-US"/>
        </w:rPr>
      </w:pPr>
      <w:r w:rsidRPr="003922C6">
        <w:rPr>
          <w:lang w:eastAsia="en-US"/>
        </w:rPr>
        <w:t xml:space="preserve">Deplasându-se la </w:t>
      </w:r>
      <w:proofErr w:type="spellStart"/>
      <w:r w:rsidRPr="003922C6">
        <w:rPr>
          <w:lang w:eastAsia="en-US"/>
        </w:rPr>
        <w:t>faţa</w:t>
      </w:r>
      <w:proofErr w:type="spellEnd"/>
      <w:r w:rsidRPr="003922C6">
        <w:rPr>
          <w:lang w:eastAsia="en-US"/>
        </w:rPr>
        <w:t xml:space="preserve"> locului, organele de </w:t>
      </w:r>
      <w:proofErr w:type="spellStart"/>
      <w:r w:rsidRPr="003922C6">
        <w:rPr>
          <w:lang w:eastAsia="en-US"/>
        </w:rPr>
        <w:t>poliţie</w:t>
      </w:r>
      <w:proofErr w:type="spellEnd"/>
      <w:r w:rsidRPr="003922C6">
        <w:rPr>
          <w:lang w:eastAsia="en-US"/>
        </w:rPr>
        <w:t xml:space="preserve"> au stabilit că în zona producerii evenimentului rutier de pe strada </w:t>
      </w:r>
      <w:r w:rsidR="0059627B">
        <w:rPr>
          <w:lang w:eastAsia="en-US"/>
        </w:rPr>
        <w:t>...</w:t>
      </w:r>
      <w:r w:rsidRPr="003922C6">
        <w:rPr>
          <w:lang w:eastAsia="en-US"/>
        </w:rPr>
        <w:t xml:space="preserve"> este o curbă la dreapta, iar făptuitorul prezumtiv nu adaptase viteza la </w:t>
      </w:r>
      <w:proofErr w:type="spellStart"/>
      <w:r w:rsidRPr="003922C6">
        <w:rPr>
          <w:lang w:eastAsia="en-US"/>
        </w:rPr>
        <w:t>condiţiile</w:t>
      </w:r>
      <w:proofErr w:type="spellEnd"/>
      <w:r w:rsidRPr="003922C6">
        <w:rPr>
          <w:lang w:eastAsia="en-US"/>
        </w:rPr>
        <w:t xml:space="preserve"> de trafic, </w:t>
      </w:r>
      <w:proofErr w:type="spellStart"/>
      <w:r w:rsidRPr="003922C6">
        <w:rPr>
          <w:lang w:eastAsia="en-US"/>
        </w:rPr>
        <w:t>aşa</w:t>
      </w:r>
      <w:proofErr w:type="spellEnd"/>
      <w:r w:rsidRPr="003922C6">
        <w:rPr>
          <w:lang w:eastAsia="en-US"/>
        </w:rPr>
        <w:t xml:space="preserve"> că intrase pe contrasens, evitase coliziunea frontală cu un autoturism </w:t>
      </w:r>
      <w:r w:rsidRPr="003922C6">
        <w:rPr>
          <w:lang w:eastAsia="en-US"/>
        </w:rPr>
        <w:lastRenderedPageBreak/>
        <w:t xml:space="preserve">care circula pe contrasens regulamentar, dar urcase pe trotuar </w:t>
      </w:r>
      <w:proofErr w:type="spellStart"/>
      <w:r w:rsidRPr="003922C6">
        <w:rPr>
          <w:lang w:eastAsia="en-US"/>
        </w:rPr>
        <w:t>şi</w:t>
      </w:r>
      <w:proofErr w:type="spellEnd"/>
      <w:r w:rsidRPr="003922C6">
        <w:rPr>
          <w:lang w:eastAsia="en-US"/>
        </w:rPr>
        <w:t xml:space="preserve"> o izbise pe fosta sa concubină, care circula ca pieton în mod regulamentar. După lovirea pietonului, autoturismul făptuitorului s-a izbit de </w:t>
      </w:r>
      <w:proofErr w:type="spellStart"/>
      <w:r w:rsidRPr="003922C6">
        <w:rPr>
          <w:lang w:eastAsia="en-US"/>
        </w:rPr>
        <w:t>uşa</w:t>
      </w:r>
      <w:proofErr w:type="spellEnd"/>
      <w:r w:rsidRPr="003922C6">
        <w:rPr>
          <w:lang w:eastAsia="en-US"/>
        </w:rPr>
        <w:t xml:space="preserve"> unui garaj de pe partea stângă a sensului său de mers, martorii observând că i se </w:t>
      </w:r>
      <w:proofErr w:type="spellStart"/>
      <w:r w:rsidRPr="003922C6">
        <w:rPr>
          <w:lang w:eastAsia="en-US"/>
        </w:rPr>
        <w:t>declanşaseră</w:t>
      </w:r>
      <w:proofErr w:type="spellEnd"/>
      <w:r w:rsidRPr="003922C6">
        <w:rPr>
          <w:lang w:eastAsia="en-US"/>
        </w:rPr>
        <w:t xml:space="preserve"> airbag-urile. S-a constatat că autoturismul inculpatului prezenta multiple avarii la partea din </w:t>
      </w:r>
      <w:proofErr w:type="spellStart"/>
      <w:r w:rsidRPr="003922C6">
        <w:rPr>
          <w:lang w:eastAsia="en-US"/>
        </w:rPr>
        <w:t>faţă</w:t>
      </w:r>
      <w:proofErr w:type="spellEnd"/>
      <w:r w:rsidRPr="003922C6">
        <w:rPr>
          <w:lang w:eastAsia="en-US"/>
        </w:rPr>
        <w:t xml:space="preserve">, acesta fiind practic lipit cu partea stânga </w:t>
      </w:r>
      <w:proofErr w:type="spellStart"/>
      <w:r w:rsidRPr="003922C6">
        <w:rPr>
          <w:lang w:eastAsia="en-US"/>
        </w:rPr>
        <w:t>faţă</w:t>
      </w:r>
      <w:proofErr w:type="spellEnd"/>
      <w:r w:rsidRPr="003922C6">
        <w:rPr>
          <w:lang w:eastAsia="en-US"/>
        </w:rPr>
        <w:t xml:space="preserve"> de un gard din fier-beton al unei </w:t>
      </w:r>
      <w:proofErr w:type="spellStart"/>
      <w:r w:rsidRPr="003922C6">
        <w:rPr>
          <w:lang w:eastAsia="en-US"/>
        </w:rPr>
        <w:t>curţi</w:t>
      </w:r>
      <w:proofErr w:type="spellEnd"/>
      <w:r w:rsidRPr="003922C6">
        <w:rPr>
          <w:lang w:eastAsia="en-US"/>
        </w:rPr>
        <w:t xml:space="preserve"> </w:t>
      </w:r>
      <w:proofErr w:type="spellStart"/>
      <w:r w:rsidRPr="003922C6">
        <w:rPr>
          <w:lang w:eastAsia="en-US"/>
        </w:rPr>
        <w:t>şi</w:t>
      </w:r>
      <w:proofErr w:type="spellEnd"/>
      <w:r w:rsidRPr="003922C6">
        <w:rPr>
          <w:lang w:eastAsia="en-US"/>
        </w:rPr>
        <w:t xml:space="preserve"> de </w:t>
      </w:r>
      <w:proofErr w:type="spellStart"/>
      <w:r w:rsidRPr="003922C6">
        <w:rPr>
          <w:lang w:eastAsia="en-US"/>
        </w:rPr>
        <w:t>uşa</w:t>
      </w:r>
      <w:proofErr w:type="spellEnd"/>
      <w:r w:rsidRPr="003922C6">
        <w:rPr>
          <w:lang w:eastAsia="en-US"/>
        </w:rPr>
        <w:t xml:space="preserve"> unui garaj. Pe bordura de beton a trotuarului, în zona de impact cu </w:t>
      </w:r>
      <w:proofErr w:type="spellStart"/>
      <w:r w:rsidRPr="003922C6">
        <w:rPr>
          <w:lang w:eastAsia="en-US"/>
        </w:rPr>
        <w:t>roţile</w:t>
      </w:r>
      <w:proofErr w:type="spellEnd"/>
      <w:r w:rsidRPr="003922C6">
        <w:rPr>
          <w:lang w:eastAsia="en-US"/>
        </w:rPr>
        <w:t xml:space="preserve"> vehiculului, au fost descoperite două urme de lovire-zgâriere a betonului</w:t>
      </w:r>
    </w:p>
    <w:p w14:paraId="29D87658" w14:textId="32402AC2" w:rsidR="00EA7006" w:rsidRPr="003922C6" w:rsidRDefault="00EA7006" w:rsidP="00EA7006">
      <w:pPr>
        <w:spacing w:line="360" w:lineRule="auto"/>
        <w:ind w:firstLine="1134"/>
        <w:jc w:val="both"/>
        <w:rPr>
          <w:lang w:eastAsia="en-US"/>
        </w:rPr>
      </w:pPr>
      <w:r w:rsidRPr="003922C6">
        <w:rPr>
          <w:lang w:eastAsia="en-US"/>
        </w:rPr>
        <w:t xml:space="preserve">Din </w:t>
      </w:r>
      <w:proofErr w:type="spellStart"/>
      <w:r w:rsidRPr="003922C6">
        <w:rPr>
          <w:lang w:eastAsia="en-US"/>
        </w:rPr>
        <w:t>declaraţiile</w:t>
      </w:r>
      <w:proofErr w:type="spellEnd"/>
      <w:r w:rsidRPr="003922C6">
        <w:rPr>
          <w:lang w:eastAsia="en-US"/>
        </w:rPr>
        <w:t xml:space="preserve"> persoanei vătămate </w:t>
      </w:r>
      <w:r w:rsidR="0059627B">
        <w:rPr>
          <w:lang w:eastAsia="en-US"/>
        </w:rPr>
        <w:t>TIN</w:t>
      </w:r>
      <w:r w:rsidRPr="003922C6">
        <w:rPr>
          <w:lang w:eastAsia="en-US"/>
        </w:rPr>
        <w:t xml:space="preserve"> a rezultat că trăise în concubinaj cu făptuitorul circa 5 ani, timp în care se </w:t>
      </w:r>
      <w:proofErr w:type="spellStart"/>
      <w:r w:rsidRPr="003922C6">
        <w:rPr>
          <w:lang w:eastAsia="en-US"/>
        </w:rPr>
        <w:t>despărţise</w:t>
      </w:r>
      <w:proofErr w:type="spellEnd"/>
      <w:r w:rsidRPr="003922C6">
        <w:rPr>
          <w:lang w:eastAsia="en-US"/>
        </w:rPr>
        <w:t xml:space="preserve"> </w:t>
      </w:r>
      <w:proofErr w:type="spellStart"/>
      <w:r w:rsidRPr="003922C6">
        <w:rPr>
          <w:lang w:eastAsia="en-US"/>
        </w:rPr>
        <w:t>şi</w:t>
      </w:r>
      <w:proofErr w:type="spellEnd"/>
      <w:r w:rsidRPr="003922C6">
        <w:rPr>
          <w:lang w:eastAsia="en-US"/>
        </w:rPr>
        <w:t xml:space="preserve"> împăcase cu el de mai multe ori, din cauză că era mult prea posesiv. După </w:t>
      </w:r>
      <w:proofErr w:type="spellStart"/>
      <w:r w:rsidRPr="003922C6">
        <w:rPr>
          <w:lang w:eastAsia="en-US"/>
        </w:rPr>
        <w:t>despărţirea</w:t>
      </w:r>
      <w:proofErr w:type="spellEnd"/>
      <w:r w:rsidRPr="003922C6">
        <w:rPr>
          <w:lang w:eastAsia="en-US"/>
        </w:rPr>
        <w:t xml:space="preserve"> definitivă din luna mai 2025, când efectiv îl dăduse afară din apartamentul ei, fostul concubin o </w:t>
      </w:r>
      <w:proofErr w:type="spellStart"/>
      <w:r w:rsidRPr="003922C6">
        <w:rPr>
          <w:lang w:eastAsia="en-US"/>
        </w:rPr>
        <w:t>hărţuise</w:t>
      </w:r>
      <w:proofErr w:type="spellEnd"/>
      <w:r w:rsidRPr="003922C6">
        <w:rPr>
          <w:lang w:eastAsia="en-US"/>
        </w:rPr>
        <w:t xml:space="preserve"> zilnic </w:t>
      </w:r>
      <w:proofErr w:type="spellStart"/>
      <w:r w:rsidRPr="003922C6">
        <w:rPr>
          <w:lang w:eastAsia="en-US"/>
        </w:rPr>
        <w:t>şi</w:t>
      </w:r>
      <w:proofErr w:type="spellEnd"/>
      <w:r w:rsidRPr="003922C6">
        <w:rPr>
          <w:lang w:eastAsia="en-US"/>
        </w:rPr>
        <w:t xml:space="preserve"> o </w:t>
      </w:r>
      <w:proofErr w:type="spellStart"/>
      <w:r w:rsidRPr="003922C6">
        <w:rPr>
          <w:lang w:eastAsia="en-US"/>
        </w:rPr>
        <w:t>ameninţase</w:t>
      </w:r>
      <w:proofErr w:type="spellEnd"/>
      <w:r w:rsidRPr="003922C6">
        <w:rPr>
          <w:lang w:eastAsia="en-US"/>
        </w:rPr>
        <w:t xml:space="preserve"> cu moartea, dacă nu se va împăca cu el </w:t>
      </w:r>
      <w:proofErr w:type="spellStart"/>
      <w:r w:rsidRPr="003922C6">
        <w:rPr>
          <w:lang w:eastAsia="en-US"/>
        </w:rPr>
        <w:t>şi</w:t>
      </w:r>
      <w:proofErr w:type="spellEnd"/>
      <w:r w:rsidRPr="003922C6">
        <w:rPr>
          <w:lang w:eastAsia="en-US"/>
        </w:rPr>
        <w:t xml:space="preserve"> de aceea </w:t>
      </w:r>
      <w:proofErr w:type="spellStart"/>
      <w:r w:rsidRPr="003922C6">
        <w:rPr>
          <w:lang w:eastAsia="en-US"/>
        </w:rPr>
        <w:t>şi</w:t>
      </w:r>
      <w:proofErr w:type="spellEnd"/>
      <w:r w:rsidRPr="003922C6">
        <w:rPr>
          <w:lang w:eastAsia="en-US"/>
        </w:rPr>
        <w:t xml:space="preserve">-a exprimat convingerea fermă că acesta a încercat să îi suprime </w:t>
      </w:r>
      <w:proofErr w:type="spellStart"/>
      <w:r w:rsidRPr="003922C6">
        <w:rPr>
          <w:lang w:eastAsia="en-US"/>
        </w:rPr>
        <w:t>viaţa</w:t>
      </w:r>
      <w:proofErr w:type="spellEnd"/>
      <w:r w:rsidRPr="003922C6">
        <w:rPr>
          <w:lang w:eastAsia="en-US"/>
        </w:rPr>
        <w:t xml:space="preserve">, lovind-o </w:t>
      </w:r>
      <w:proofErr w:type="spellStart"/>
      <w:r w:rsidRPr="003922C6">
        <w:rPr>
          <w:lang w:eastAsia="en-US"/>
        </w:rPr>
        <w:t>intenţionat</w:t>
      </w:r>
      <w:proofErr w:type="spellEnd"/>
      <w:r w:rsidRPr="003922C6">
        <w:rPr>
          <w:lang w:eastAsia="en-US"/>
        </w:rPr>
        <w:t xml:space="preserve"> cu autoturismul. </w:t>
      </w:r>
    </w:p>
    <w:p w14:paraId="7040CFAE" w14:textId="77777777" w:rsidR="00EA7006" w:rsidRPr="003922C6" w:rsidRDefault="00EA7006" w:rsidP="00EA7006">
      <w:pPr>
        <w:spacing w:line="360" w:lineRule="auto"/>
        <w:ind w:firstLine="1134"/>
        <w:jc w:val="both"/>
        <w:rPr>
          <w:lang w:eastAsia="en-US"/>
        </w:rPr>
      </w:pPr>
      <w:r w:rsidRPr="003922C6">
        <w:rPr>
          <w:lang w:eastAsia="en-US"/>
        </w:rPr>
        <w:t xml:space="preserve">Persoana vătămată a pus la </w:t>
      </w:r>
      <w:proofErr w:type="spellStart"/>
      <w:r w:rsidRPr="003922C6">
        <w:rPr>
          <w:lang w:eastAsia="en-US"/>
        </w:rPr>
        <w:t>dispoziţia</w:t>
      </w:r>
      <w:proofErr w:type="spellEnd"/>
      <w:r w:rsidRPr="003922C6">
        <w:rPr>
          <w:lang w:eastAsia="en-US"/>
        </w:rPr>
        <w:t xml:space="preserve"> organelor de urmărire penală mai multe înregistrări audio-video, unele doar audio </w:t>
      </w:r>
      <w:proofErr w:type="spellStart"/>
      <w:r w:rsidRPr="003922C6">
        <w:rPr>
          <w:lang w:eastAsia="en-US"/>
        </w:rPr>
        <w:t>şi</w:t>
      </w:r>
      <w:proofErr w:type="spellEnd"/>
      <w:r w:rsidRPr="003922C6">
        <w:rPr>
          <w:lang w:eastAsia="en-US"/>
        </w:rPr>
        <w:t xml:space="preserve"> unele doar video, care au fost stocate pe un suport optic tip CD, </w:t>
      </w:r>
      <w:proofErr w:type="spellStart"/>
      <w:r w:rsidRPr="003922C6">
        <w:rPr>
          <w:lang w:eastAsia="en-US"/>
        </w:rPr>
        <w:t>ataşat</w:t>
      </w:r>
      <w:proofErr w:type="spellEnd"/>
      <w:r w:rsidRPr="003922C6">
        <w:rPr>
          <w:lang w:eastAsia="en-US"/>
        </w:rPr>
        <w:t xml:space="preserve"> pe coperta finală a dosarului de urmărire penală, din care rezultă că era </w:t>
      </w:r>
      <w:proofErr w:type="spellStart"/>
      <w:r w:rsidRPr="003922C6">
        <w:rPr>
          <w:lang w:eastAsia="en-US"/>
        </w:rPr>
        <w:t>hărţuită</w:t>
      </w:r>
      <w:proofErr w:type="spellEnd"/>
      <w:r w:rsidRPr="003922C6">
        <w:rPr>
          <w:lang w:eastAsia="en-US"/>
        </w:rPr>
        <w:t xml:space="preserve"> de inculpat, </w:t>
      </w:r>
      <w:proofErr w:type="spellStart"/>
      <w:r w:rsidRPr="003922C6">
        <w:rPr>
          <w:lang w:eastAsia="en-US"/>
        </w:rPr>
        <w:t>deşi</w:t>
      </w:r>
      <w:proofErr w:type="spellEnd"/>
      <w:r w:rsidRPr="003922C6">
        <w:rPr>
          <w:lang w:eastAsia="en-US"/>
        </w:rPr>
        <w:t xml:space="preserve"> erau </w:t>
      </w:r>
      <w:proofErr w:type="spellStart"/>
      <w:r w:rsidRPr="003922C6">
        <w:rPr>
          <w:lang w:eastAsia="en-US"/>
        </w:rPr>
        <w:t>despărţiţi</w:t>
      </w:r>
      <w:proofErr w:type="spellEnd"/>
      <w:r w:rsidRPr="003922C6">
        <w:rPr>
          <w:lang w:eastAsia="en-US"/>
        </w:rPr>
        <w:t xml:space="preserve">, în sensul că acesta o </w:t>
      </w:r>
      <w:proofErr w:type="spellStart"/>
      <w:r w:rsidRPr="003922C6">
        <w:rPr>
          <w:lang w:eastAsia="en-US"/>
        </w:rPr>
        <w:t>aştepta</w:t>
      </w:r>
      <w:proofErr w:type="spellEnd"/>
      <w:r w:rsidRPr="003922C6">
        <w:rPr>
          <w:lang w:eastAsia="en-US"/>
        </w:rPr>
        <w:t xml:space="preserve"> în scara blocului când ea pleca sau venea de la muncă, încercând să o sărute cu </w:t>
      </w:r>
      <w:proofErr w:type="spellStart"/>
      <w:r w:rsidRPr="003922C6">
        <w:rPr>
          <w:lang w:eastAsia="en-US"/>
        </w:rPr>
        <w:t>forţa</w:t>
      </w:r>
      <w:proofErr w:type="spellEnd"/>
      <w:r w:rsidRPr="003922C6">
        <w:rPr>
          <w:lang w:eastAsia="en-US"/>
        </w:rPr>
        <w:t xml:space="preserve"> sau să o pipăie în zone intime ori căutând-o </w:t>
      </w:r>
      <w:proofErr w:type="spellStart"/>
      <w:r w:rsidRPr="003922C6">
        <w:rPr>
          <w:lang w:eastAsia="en-US"/>
        </w:rPr>
        <w:t>şi</w:t>
      </w:r>
      <w:proofErr w:type="spellEnd"/>
      <w:r w:rsidRPr="003922C6">
        <w:rPr>
          <w:lang w:eastAsia="en-US"/>
        </w:rPr>
        <w:t xml:space="preserve"> aducându-i la locul de muncă mâncare pe care ea nu o dorea. Într-una dintre înregistrările audio se aude cum, la refuzul repetat al persoanei vătămate de a relua </w:t>
      </w:r>
      <w:proofErr w:type="spellStart"/>
      <w:r w:rsidRPr="003922C6">
        <w:rPr>
          <w:lang w:eastAsia="en-US"/>
        </w:rPr>
        <w:t>relaţia</w:t>
      </w:r>
      <w:proofErr w:type="spellEnd"/>
      <w:r w:rsidRPr="003922C6">
        <w:rPr>
          <w:lang w:eastAsia="en-US"/>
        </w:rPr>
        <w:t xml:space="preserve"> </w:t>
      </w:r>
      <w:proofErr w:type="spellStart"/>
      <w:r w:rsidRPr="003922C6">
        <w:rPr>
          <w:lang w:eastAsia="en-US"/>
        </w:rPr>
        <w:t>şi</w:t>
      </w:r>
      <w:proofErr w:type="spellEnd"/>
      <w:r w:rsidRPr="003922C6">
        <w:rPr>
          <w:lang w:eastAsia="en-US"/>
        </w:rPr>
        <w:t xml:space="preserve"> de a-i cere să o lase în pace, inculpatul o </w:t>
      </w:r>
      <w:proofErr w:type="spellStart"/>
      <w:r w:rsidRPr="003922C6">
        <w:rPr>
          <w:lang w:eastAsia="en-US"/>
        </w:rPr>
        <w:t>ameninţă</w:t>
      </w:r>
      <w:proofErr w:type="spellEnd"/>
      <w:r w:rsidRPr="003922C6">
        <w:rPr>
          <w:lang w:eastAsia="en-US"/>
        </w:rPr>
        <w:t xml:space="preserve"> pe aceasta că „îi va crăpa capul în două”, iar ea repetă cuvintele inculpatului pentru a nu exista dubii asupra </w:t>
      </w:r>
      <w:proofErr w:type="spellStart"/>
      <w:r w:rsidRPr="003922C6">
        <w:rPr>
          <w:lang w:eastAsia="en-US"/>
        </w:rPr>
        <w:t>conţinutului</w:t>
      </w:r>
      <w:proofErr w:type="spellEnd"/>
      <w:r w:rsidRPr="003922C6">
        <w:rPr>
          <w:lang w:eastAsia="en-US"/>
        </w:rPr>
        <w:t xml:space="preserve"> expresiei </w:t>
      </w:r>
      <w:proofErr w:type="spellStart"/>
      <w:r w:rsidRPr="003922C6">
        <w:rPr>
          <w:lang w:eastAsia="en-US"/>
        </w:rPr>
        <w:t>ameninţătoare</w:t>
      </w:r>
      <w:proofErr w:type="spellEnd"/>
      <w:r w:rsidRPr="003922C6">
        <w:rPr>
          <w:lang w:eastAsia="en-US"/>
        </w:rPr>
        <w:t>.</w:t>
      </w:r>
    </w:p>
    <w:p w14:paraId="016C2B85" w14:textId="613B81A5" w:rsidR="00EA7006" w:rsidRPr="003922C6" w:rsidRDefault="00EA7006" w:rsidP="00EA7006">
      <w:pPr>
        <w:spacing w:line="360" w:lineRule="auto"/>
        <w:ind w:firstLine="1134"/>
        <w:jc w:val="both"/>
        <w:rPr>
          <w:lang w:eastAsia="en-US"/>
        </w:rPr>
      </w:pPr>
      <w:r w:rsidRPr="003922C6">
        <w:rPr>
          <w:lang w:eastAsia="en-US"/>
        </w:rPr>
        <w:t>În urma examinării medico-legale, potrivit raportului de constatare nr.</w:t>
      </w:r>
      <w:r w:rsidR="0059627B">
        <w:rPr>
          <w:lang w:eastAsia="en-US"/>
        </w:rPr>
        <w:t>.....</w:t>
      </w:r>
      <w:r w:rsidRPr="003922C6">
        <w:rPr>
          <w:lang w:eastAsia="en-US"/>
        </w:rPr>
        <w:t xml:space="preserve">/2025 din data de 29 iulie 2025 al Serviciului Clinic </w:t>
      </w:r>
      <w:proofErr w:type="spellStart"/>
      <w:r w:rsidRPr="003922C6">
        <w:rPr>
          <w:lang w:eastAsia="en-US"/>
        </w:rPr>
        <w:t>Judeţean</w:t>
      </w:r>
      <w:proofErr w:type="spellEnd"/>
      <w:r w:rsidRPr="003922C6">
        <w:rPr>
          <w:lang w:eastAsia="en-US"/>
        </w:rPr>
        <w:t xml:space="preserve"> de Medicină Legală </w:t>
      </w:r>
      <w:proofErr w:type="spellStart"/>
      <w:r w:rsidRPr="003922C6">
        <w:rPr>
          <w:lang w:eastAsia="en-US"/>
        </w:rPr>
        <w:t>Constanţa</w:t>
      </w:r>
      <w:proofErr w:type="spellEnd"/>
      <w:r w:rsidRPr="003922C6">
        <w:rPr>
          <w:lang w:eastAsia="en-US"/>
        </w:rPr>
        <w:t xml:space="preserve">, a rezultat că persoana vătămată a prezentat leziuni traumatice (hematom </w:t>
      </w:r>
      <w:proofErr w:type="spellStart"/>
      <w:r w:rsidRPr="003922C6">
        <w:rPr>
          <w:lang w:eastAsia="en-US"/>
        </w:rPr>
        <w:t>epicranian</w:t>
      </w:r>
      <w:proofErr w:type="spellEnd"/>
      <w:r w:rsidRPr="003922C6">
        <w:rPr>
          <w:lang w:eastAsia="en-US"/>
        </w:rPr>
        <w:t xml:space="preserve"> frontal stânga, emfizem </w:t>
      </w:r>
      <w:proofErr w:type="spellStart"/>
      <w:r w:rsidRPr="003922C6">
        <w:rPr>
          <w:lang w:eastAsia="en-US"/>
        </w:rPr>
        <w:t>periorbitar</w:t>
      </w:r>
      <w:proofErr w:type="spellEnd"/>
      <w:r w:rsidRPr="003922C6">
        <w:rPr>
          <w:lang w:eastAsia="en-US"/>
        </w:rPr>
        <w:t xml:space="preserve"> stânga cu mic corp străin în </w:t>
      </w:r>
      <w:proofErr w:type="spellStart"/>
      <w:r w:rsidRPr="003922C6">
        <w:rPr>
          <w:lang w:eastAsia="en-US"/>
        </w:rPr>
        <w:t>ţesuturile</w:t>
      </w:r>
      <w:proofErr w:type="spellEnd"/>
      <w:r w:rsidRPr="003922C6">
        <w:rPr>
          <w:lang w:eastAsia="en-US"/>
        </w:rPr>
        <w:t xml:space="preserve"> moi </w:t>
      </w:r>
      <w:proofErr w:type="spellStart"/>
      <w:r w:rsidRPr="003922C6">
        <w:rPr>
          <w:lang w:eastAsia="en-US"/>
        </w:rPr>
        <w:t>periorbitar</w:t>
      </w:r>
      <w:proofErr w:type="spellEnd"/>
      <w:r w:rsidRPr="003922C6">
        <w:rPr>
          <w:lang w:eastAsia="en-US"/>
        </w:rPr>
        <w:t xml:space="preserve"> stânga, fracturi apofiza articulară inferioară C5 </w:t>
      </w:r>
      <w:proofErr w:type="spellStart"/>
      <w:r w:rsidRPr="003922C6">
        <w:rPr>
          <w:lang w:eastAsia="en-US"/>
        </w:rPr>
        <w:t>şi</w:t>
      </w:r>
      <w:proofErr w:type="spellEnd"/>
      <w:r w:rsidRPr="003922C6">
        <w:rPr>
          <w:lang w:eastAsia="en-US"/>
        </w:rPr>
        <w:t xml:space="preserve"> superioară C6 de partea stângă, fractură de col humeral drept, multiple </w:t>
      </w:r>
      <w:proofErr w:type="spellStart"/>
      <w:r w:rsidRPr="003922C6">
        <w:rPr>
          <w:lang w:eastAsia="en-US"/>
        </w:rPr>
        <w:t>excoriaţii</w:t>
      </w:r>
      <w:proofErr w:type="spellEnd"/>
      <w:r w:rsidRPr="003922C6">
        <w:rPr>
          <w:lang w:eastAsia="en-US"/>
        </w:rPr>
        <w:t xml:space="preserve"> pe tot corpul) ce s-au putut produce prin lovire cu </w:t>
      </w:r>
      <w:proofErr w:type="spellStart"/>
      <w:r w:rsidRPr="003922C6">
        <w:rPr>
          <w:lang w:eastAsia="en-US"/>
        </w:rPr>
        <w:t>şi</w:t>
      </w:r>
      <w:proofErr w:type="spellEnd"/>
      <w:r w:rsidRPr="003922C6">
        <w:rPr>
          <w:lang w:eastAsia="en-US"/>
        </w:rPr>
        <w:t xml:space="preserve"> corp/plan dur </w:t>
      </w:r>
      <w:proofErr w:type="spellStart"/>
      <w:r w:rsidRPr="003922C6">
        <w:rPr>
          <w:lang w:eastAsia="en-US"/>
        </w:rPr>
        <w:t>şi</w:t>
      </w:r>
      <w:proofErr w:type="spellEnd"/>
      <w:r w:rsidRPr="003922C6">
        <w:rPr>
          <w:lang w:eastAsia="en-US"/>
        </w:rPr>
        <w:t xml:space="preserve"> </w:t>
      </w:r>
      <w:proofErr w:type="spellStart"/>
      <w:r w:rsidRPr="003922C6">
        <w:rPr>
          <w:lang w:eastAsia="en-US"/>
        </w:rPr>
        <w:t>hiperflexia</w:t>
      </w:r>
      <w:proofErr w:type="spellEnd"/>
      <w:r w:rsidRPr="003922C6">
        <w:rPr>
          <w:lang w:eastAsia="en-US"/>
        </w:rPr>
        <w:t xml:space="preserve"> laterală stângă a coloanei vertebrale cervicale, ce pot data din 18 iulie 2025 </w:t>
      </w:r>
      <w:proofErr w:type="spellStart"/>
      <w:r w:rsidRPr="003922C6">
        <w:rPr>
          <w:lang w:eastAsia="en-US"/>
        </w:rPr>
        <w:t>şi</w:t>
      </w:r>
      <w:proofErr w:type="spellEnd"/>
      <w:r w:rsidRPr="003922C6">
        <w:rPr>
          <w:lang w:eastAsia="en-US"/>
        </w:rPr>
        <w:t xml:space="preserve"> pentru care a necesitat un număr de 50-55 de zile de îngrijiri medicale.</w:t>
      </w:r>
    </w:p>
    <w:p w14:paraId="2DCE309C" w14:textId="71FD4AC5" w:rsidR="00EA7006" w:rsidRPr="003922C6" w:rsidRDefault="00EA7006" w:rsidP="00EA7006">
      <w:pPr>
        <w:spacing w:line="360" w:lineRule="auto"/>
        <w:ind w:firstLine="1134"/>
        <w:jc w:val="both"/>
        <w:rPr>
          <w:lang w:eastAsia="en-US"/>
        </w:rPr>
      </w:pPr>
      <w:r w:rsidRPr="003922C6">
        <w:rPr>
          <w:lang w:eastAsia="en-US"/>
        </w:rPr>
        <w:t xml:space="preserve">Fiind audiat </w:t>
      </w:r>
      <w:proofErr w:type="spellStart"/>
      <w:r w:rsidRPr="003922C6">
        <w:rPr>
          <w:lang w:eastAsia="en-US"/>
        </w:rPr>
        <w:t>şi</w:t>
      </w:r>
      <w:proofErr w:type="spellEnd"/>
      <w:r w:rsidRPr="003922C6">
        <w:rPr>
          <w:lang w:eastAsia="en-US"/>
        </w:rPr>
        <w:t xml:space="preserve"> reaudiat în calitate de suspect </w:t>
      </w:r>
      <w:proofErr w:type="spellStart"/>
      <w:r w:rsidRPr="003922C6">
        <w:rPr>
          <w:lang w:eastAsia="en-US"/>
        </w:rPr>
        <w:t>şi</w:t>
      </w:r>
      <w:proofErr w:type="spellEnd"/>
      <w:r w:rsidRPr="003922C6">
        <w:rPr>
          <w:lang w:eastAsia="en-US"/>
        </w:rPr>
        <w:t xml:space="preserve"> de inculpat, atât în </w:t>
      </w:r>
      <w:proofErr w:type="spellStart"/>
      <w:r w:rsidRPr="003922C6">
        <w:rPr>
          <w:lang w:eastAsia="en-US"/>
        </w:rPr>
        <w:t>prezenţa</w:t>
      </w:r>
      <w:proofErr w:type="spellEnd"/>
      <w:r w:rsidRPr="003922C6">
        <w:rPr>
          <w:lang w:eastAsia="en-US"/>
        </w:rPr>
        <w:t xml:space="preserve"> apărătorului din oficiu, cât </w:t>
      </w:r>
      <w:proofErr w:type="spellStart"/>
      <w:r w:rsidRPr="003922C6">
        <w:rPr>
          <w:lang w:eastAsia="en-US"/>
        </w:rPr>
        <w:t>şi</w:t>
      </w:r>
      <w:proofErr w:type="spellEnd"/>
      <w:r w:rsidRPr="003922C6">
        <w:rPr>
          <w:lang w:eastAsia="en-US"/>
        </w:rPr>
        <w:t xml:space="preserve"> a apărătorului ales, făptuitorul </w:t>
      </w:r>
      <w:r w:rsidR="0059627B">
        <w:rPr>
          <w:lang w:eastAsia="en-US"/>
        </w:rPr>
        <w:t>BN</w:t>
      </w:r>
      <w:r w:rsidRPr="003922C6">
        <w:rPr>
          <w:lang w:eastAsia="en-US"/>
        </w:rPr>
        <w:t xml:space="preserve"> a tăgăduit că ar fi </w:t>
      </w:r>
      <w:proofErr w:type="spellStart"/>
      <w:r w:rsidRPr="003922C6">
        <w:rPr>
          <w:lang w:eastAsia="en-US"/>
        </w:rPr>
        <w:t>intenţionat</w:t>
      </w:r>
      <w:proofErr w:type="spellEnd"/>
      <w:r w:rsidRPr="003922C6">
        <w:rPr>
          <w:lang w:eastAsia="en-US"/>
        </w:rPr>
        <w:t xml:space="preserve"> să o ucidă pe fosta sa concubină, </w:t>
      </w:r>
      <w:proofErr w:type="spellStart"/>
      <w:r w:rsidRPr="003922C6">
        <w:rPr>
          <w:lang w:eastAsia="en-US"/>
        </w:rPr>
        <w:t>susţinând</w:t>
      </w:r>
      <w:proofErr w:type="spellEnd"/>
      <w:r w:rsidRPr="003922C6">
        <w:rPr>
          <w:lang w:eastAsia="en-US"/>
        </w:rPr>
        <w:t xml:space="preserve"> că a lovit-o accidental </w:t>
      </w:r>
      <w:proofErr w:type="spellStart"/>
      <w:r w:rsidRPr="003922C6">
        <w:rPr>
          <w:lang w:eastAsia="en-US"/>
        </w:rPr>
        <w:t>şi</w:t>
      </w:r>
      <w:proofErr w:type="spellEnd"/>
      <w:r w:rsidRPr="003922C6">
        <w:rPr>
          <w:lang w:eastAsia="en-US"/>
        </w:rPr>
        <w:t xml:space="preserve"> tăgăduind că anterior o </w:t>
      </w:r>
      <w:proofErr w:type="spellStart"/>
      <w:r w:rsidRPr="003922C6">
        <w:rPr>
          <w:lang w:eastAsia="en-US"/>
        </w:rPr>
        <w:t>ameninţase</w:t>
      </w:r>
      <w:proofErr w:type="spellEnd"/>
      <w:r w:rsidRPr="003922C6">
        <w:rPr>
          <w:lang w:eastAsia="en-US"/>
        </w:rPr>
        <w:t xml:space="preserve"> pe aceasta cu moartea în vreun fel. A declarat că trăise în concubinaj cu persoana vătămată timp de circa 5 ani, amândoi fiind </w:t>
      </w:r>
      <w:proofErr w:type="spellStart"/>
      <w:r w:rsidRPr="003922C6">
        <w:rPr>
          <w:lang w:eastAsia="en-US"/>
        </w:rPr>
        <w:t>divorţaţi</w:t>
      </w:r>
      <w:proofErr w:type="spellEnd"/>
      <w:r w:rsidRPr="003922C6">
        <w:rPr>
          <w:lang w:eastAsia="en-US"/>
        </w:rPr>
        <w:t xml:space="preserve"> </w:t>
      </w:r>
      <w:proofErr w:type="spellStart"/>
      <w:r w:rsidRPr="003922C6">
        <w:rPr>
          <w:lang w:eastAsia="en-US"/>
        </w:rPr>
        <w:t>şi</w:t>
      </w:r>
      <w:proofErr w:type="spellEnd"/>
      <w:r w:rsidRPr="003922C6">
        <w:rPr>
          <w:lang w:eastAsia="en-US"/>
        </w:rPr>
        <w:t xml:space="preserve"> având copii din </w:t>
      </w:r>
      <w:proofErr w:type="spellStart"/>
      <w:r w:rsidRPr="003922C6">
        <w:rPr>
          <w:lang w:eastAsia="en-US"/>
        </w:rPr>
        <w:t>relaţia</w:t>
      </w:r>
      <w:proofErr w:type="spellEnd"/>
      <w:r w:rsidRPr="003922C6">
        <w:rPr>
          <w:lang w:eastAsia="en-US"/>
        </w:rPr>
        <w:t xml:space="preserve"> anterioară a fiecăruia. Din cauza faptului că ea cheltuia prea </w:t>
      </w:r>
      <w:proofErr w:type="spellStart"/>
      <w:r w:rsidRPr="003922C6">
        <w:rPr>
          <w:lang w:eastAsia="en-US"/>
        </w:rPr>
        <w:t>mulţi</w:t>
      </w:r>
      <w:proofErr w:type="spellEnd"/>
      <w:r w:rsidRPr="003922C6">
        <w:rPr>
          <w:lang w:eastAsia="en-US"/>
        </w:rPr>
        <w:t xml:space="preserve"> bani, </w:t>
      </w:r>
      <w:proofErr w:type="spellStart"/>
      <w:r w:rsidRPr="003922C6">
        <w:rPr>
          <w:lang w:eastAsia="en-US"/>
        </w:rPr>
        <w:t>deşi</w:t>
      </w:r>
      <w:proofErr w:type="spellEnd"/>
      <w:r w:rsidRPr="003922C6">
        <w:rPr>
          <w:lang w:eastAsia="en-US"/>
        </w:rPr>
        <w:t xml:space="preserve"> el îi </w:t>
      </w:r>
      <w:proofErr w:type="spellStart"/>
      <w:r w:rsidRPr="003922C6">
        <w:rPr>
          <w:lang w:eastAsia="en-US"/>
        </w:rPr>
        <w:t>întreţinea</w:t>
      </w:r>
      <w:proofErr w:type="spellEnd"/>
      <w:r w:rsidRPr="003922C6">
        <w:rPr>
          <w:lang w:eastAsia="en-US"/>
        </w:rPr>
        <w:t xml:space="preserve"> pe ea </w:t>
      </w:r>
      <w:proofErr w:type="spellStart"/>
      <w:r w:rsidRPr="003922C6">
        <w:rPr>
          <w:lang w:eastAsia="en-US"/>
        </w:rPr>
        <w:t>şi</w:t>
      </w:r>
      <w:proofErr w:type="spellEnd"/>
      <w:r w:rsidRPr="003922C6">
        <w:rPr>
          <w:lang w:eastAsia="en-US"/>
        </w:rPr>
        <w:t xml:space="preserve"> pe fiul ei, se certau des </w:t>
      </w:r>
      <w:proofErr w:type="spellStart"/>
      <w:r w:rsidRPr="003922C6">
        <w:rPr>
          <w:lang w:eastAsia="en-US"/>
        </w:rPr>
        <w:t>şi</w:t>
      </w:r>
      <w:proofErr w:type="spellEnd"/>
      <w:r w:rsidRPr="003922C6">
        <w:rPr>
          <w:lang w:eastAsia="en-US"/>
        </w:rPr>
        <w:t xml:space="preserve"> de aceea în urmă cu o lună </w:t>
      </w:r>
      <w:proofErr w:type="spellStart"/>
      <w:r w:rsidRPr="003922C6">
        <w:rPr>
          <w:lang w:eastAsia="en-US"/>
        </w:rPr>
        <w:t>şi</w:t>
      </w:r>
      <w:proofErr w:type="spellEnd"/>
      <w:r w:rsidRPr="003922C6">
        <w:rPr>
          <w:lang w:eastAsia="en-US"/>
        </w:rPr>
        <w:t xml:space="preserve"> jumătate </w:t>
      </w:r>
      <w:proofErr w:type="spellStart"/>
      <w:r w:rsidRPr="003922C6">
        <w:rPr>
          <w:lang w:eastAsia="en-US"/>
        </w:rPr>
        <w:t>faţă</w:t>
      </w:r>
      <w:proofErr w:type="spellEnd"/>
      <w:r w:rsidRPr="003922C6">
        <w:rPr>
          <w:lang w:eastAsia="en-US"/>
        </w:rPr>
        <w:t xml:space="preserve"> de evenimentul rutier ea îl dăduse afară din apartamentul ei, în care îl </w:t>
      </w:r>
      <w:proofErr w:type="spellStart"/>
      <w:r w:rsidRPr="003922C6">
        <w:rPr>
          <w:lang w:eastAsia="en-US"/>
        </w:rPr>
        <w:t>şi</w:t>
      </w:r>
      <w:proofErr w:type="spellEnd"/>
      <w:r w:rsidRPr="003922C6">
        <w:rPr>
          <w:lang w:eastAsia="en-US"/>
        </w:rPr>
        <w:t xml:space="preserve"> luase în </w:t>
      </w:r>
      <w:proofErr w:type="spellStart"/>
      <w:r w:rsidRPr="003922C6">
        <w:rPr>
          <w:lang w:eastAsia="en-US"/>
        </w:rPr>
        <w:lastRenderedPageBreak/>
        <w:t>spaţiu</w:t>
      </w:r>
      <w:proofErr w:type="spellEnd"/>
      <w:r w:rsidRPr="003922C6">
        <w:rPr>
          <w:lang w:eastAsia="en-US"/>
        </w:rPr>
        <w:t xml:space="preserve"> când erau împreună. După </w:t>
      </w:r>
      <w:proofErr w:type="spellStart"/>
      <w:r w:rsidRPr="003922C6">
        <w:rPr>
          <w:lang w:eastAsia="en-US"/>
        </w:rPr>
        <w:t>despărţire</w:t>
      </w:r>
      <w:proofErr w:type="spellEnd"/>
      <w:r w:rsidRPr="003922C6">
        <w:rPr>
          <w:lang w:eastAsia="en-US"/>
        </w:rPr>
        <w:t xml:space="preserve"> încercase să se împace cu fosta sa concubină, iar ea apelase la organele de </w:t>
      </w:r>
      <w:proofErr w:type="spellStart"/>
      <w:r w:rsidRPr="003922C6">
        <w:rPr>
          <w:lang w:eastAsia="en-US"/>
        </w:rPr>
        <w:t>poliţie</w:t>
      </w:r>
      <w:proofErr w:type="spellEnd"/>
      <w:r w:rsidRPr="003922C6">
        <w:rPr>
          <w:lang w:eastAsia="en-US"/>
        </w:rPr>
        <w:t xml:space="preserve"> acuzându-l că o </w:t>
      </w:r>
      <w:proofErr w:type="spellStart"/>
      <w:r w:rsidRPr="003922C6">
        <w:rPr>
          <w:lang w:eastAsia="en-US"/>
        </w:rPr>
        <w:t>hărţuieşte</w:t>
      </w:r>
      <w:proofErr w:type="spellEnd"/>
      <w:r w:rsidRPr="003922C6">
        <w:rPr>
          <w:lang w:eastAsia="en-US"/>
        </w:rPr>
        <w:t xml:space="preserve">, </w:t>
      </w:r>
      <w:proofErr w:type="spellStart"/>
      <w:r w:rsidRPr="003922C6">
        <w:rPr>
          <w:lang w:eastAsia="en-US"/>
        </w:rPr>
        <w:t>aşa</w:t>
      </w:r>
      <w:proofErr w:type="spellEnd"/>
      <w:r w:rsidRPr="003922C6">
        <w:rPr>
          <w:lang w:eastAsia="en-US"/>
        </w:rPr>
        <w:t xml:space="preserve"> cum făcea după fiecare </w:t>
      </w:r>
      <w:proofErr w:type="spellStart"/>
      <w:r w:rsidRPr="003922C6">
        <w:rPr>
          <w:lang w:eastAsia="en-US"/>
        </w:rPr>
        <w:t>despărţire</w:t>
      </w:r>
      <w:proofErr w:type="spellEnd"/>
      <w:r w:rsidRPr="003922C6">
        <w:rPr>
          <w:lang w:eastAsia="en-US"/>
        </w:rPr>
        <w:t xml:space="preserve">, dar ulterior se împăcau </w:t>
      </w:r>
      <w:proofErr w:type="spellStart"/>
      <w:r w:rsidRPr="003922C6">
        <w:rPr>
          <w:lang w:eastAsia="en-US"/>
        </w:rPr>
        <w:t>şi</w:t>
      </w:r>
      <w:proofErr w:type="spellEnd"/>
      <w:r w:rsidRPr="003922C6">
        <w:rPr>
          <w:lang w:eastAsia="en-US"/>
        </w:rPr>
        <w:t xml:space="preserve"> ea nu mai depunea plângere penală, iar el doar dădea o </w:t>
      </w:r>
      <w:proofErr w:type="spellStart"/>
      <w:r w:rsidRPr="003922C6">
        <w:rPr>
          <w:lang w:eastAsia="en-US"/>
        </w:rPr>
        <w:t>declaraţie</w:t>
      </w:r>
      <w:proofErr w:type="spellEnd"/>
      <w:r w:rsidRPr="003922C6">
        <w:rPr>
          <w:lang w:eastAsia="en-US"/>
        </w:rPr>
        <w:t xml:space="preserve"> la </w:t>
      </w:r>
      <w:proofErr w:type="spellStart"/>
      <w:r w:rsidRPr="003922C6">
        <w:rPr>
          <w:lang w:eastAsia="en-US"/>
        </w:rPr>
        <w:t>poliţie</w:t>
      </w:r>
      <w:proofErr w:type="spellEnd"/>
      <w:r w:rsidRPr="003922C6">
        <w:rPr>
          <w:lang w:eastAsia="en-US"/>
        </w:rPr>
        <w:t xml:space="preserve"> că o va lăsa în pace. A </w:t>
      </w:r>
      <w:proofErr w:type="spellStart"/>
      <w:r w:rsidRPr="003922C6">
        <w:rPr>
          <w:lang w:eastAsia="en-US"/>
        </w:rPr>
        <w:t>susţinut</w:t>
      </w:r>
      <w:proofErr w:type="spellEnd"/>
      <w:r w:rsidRPr="003922C6">
        <w:rPr>
          <w:lang w:eastAsia="en-US"/>
        </w:rPr>
        <w:t xml:space="preserve"> că în ziua critică din cauza durerii de </w:t>
      </w:r>
      <w:proofErr w:type="spellStart"/>
      <w:r w:rsidRPr="003922C6">
        <w:rPr>
          <w:lang w:eastAsia="en-US"/>
        </w:rPr>
        <w:t>dinţi</w:t>
      </w:r>
      <w:proofErr w:type="spellEnd"/>
      <w:r w:rsidRPr="003922C6">
        <w:rPr>
          <w:lang w:eastAsia="en-US"/>
        </w:rPr>
        <w:t xml:space="preserve"> plecase de acasă cu </w:t>
      </w:r>
      <w:proofErr w:type="spellStart"/>
      <w:r w:rsidRPr="003922C6">
        <w:rPr>
          <w:lang w:eastAsia="en-US"/>
        </w:rPr>
        <w:t>maşina</w:t>
      </w:r>
      <w:proofErr w:type="spellEnd"/>
      <w:r w:rsidRPr="003922C6">
        <w:rPr>
          <w:lang w:eastAsia="en-US"/>
        </w:rPr>
        <w:t xml:space="preserve"> spre cartierul </w:t>
      </w:r>
      <w:r w:rsidR="0059627B">
        <w:rPr>
          <w:lang w:eastAsia="en-US"/>
        </w:rPr>
        <w:t>....</w:t>
      </w:r>
      <w:r w:rsidRPr="003922C6">
        <w:rPr>
          <w:lang w:eastAsia="en-US"/>
        </w:rPr>
        <w:t xml:space="preserve"> din </w:t>
      </w:r>
      <w:proofErr w:type="spellStart"/>
      <w:r w:rsidRPr="003922C6">
        <w:rPr>
          <w:lang w:eastAsia="en-US"/>
        </w:rPr>
        <w:t>Cernavodă</w:t>
      </w:r>
      <w:proofErr w:type="spellEnd"/>
      <w:r w:rsidRPr="003922C6">
        <w:rPr>
          <w:lang w:eastAsia="en-US"/>
        </w:rPr>
        <w:t xml:space="preserve">, pentru a se deplasa la </w:t>
      </w:r>
      <w:proofErr w:type="spellStart"/>
      <w:r w:rsidRPr="003922C6">
        <w:rPr>
          <w:lang w:eastAsia="en-US"/>
        </w:rPr>
        <w:t>locuinţa</w:t>
      </w:r>
      <w:proofErr w:type="spellEnd"/>
      <w:r w:rsidRPr="003922C6">
        <w:rPr>
          <w:lang w:eastAsia="en-US"/>
        </w:rPr>
        <w:t xml:space="preserve"> unui prieten, a cărui </w:t>
      </w:r>
      <w:proofErr w:type="spellStart"/>
      <w:r w:rsidRPr="003922C6">
        <w:rPr>
          <w:lang w:eastAsia="en-US"/>
        </w:rPr>
        <w:t>soţie</w:t>
      </w:r>
      <w:proofErr w:type="spellEnd"/>
      <w:r w:rsidRPr="003922C6">
        <w:rPr>
          <w:lang w:eastAsia="en-US"/>
        </w:rPr>
        <w:t xml:space="preserve"> îi dăduse în urmă cu câteva zile o pastilă care îi ameliorase durerea. A condus pe str. </w:t>
      </w:r>
      <w:r w:rsidR="0059627B">
        <w:rPr>
          <w:lang w:eastAsia="en-US"/>
        </w:rPr>
        <w:t>....</w:t>
      </w:r>
      <w:r w:rsidRPr="003922C6">
        <w:rPr>
          <w:lang w:eastAsia="en-US"/>
        </w:rPr>
        <w:t xml:space="preserve"> către cartierul </w:t>
      </w:r>
      <w:r w:rsidR="0059627B">
        <w:rPr>
          <w:lang w:eastAsia="en-US"/>
        </w:rPr>
        <w:t>...</w:t>
      </w:r>
      <w:r w:rsidRPr="003922C6">
        <w:rPr>
          <w:lang w:eastAsia="en-US"/>
        </w:rPr>
        <w:t xml:space="preserve">, iar când a ajuns pe str. </w:t>
      </w:r>
      <w:r w:rsidR="0059627B">
        <w:rPr>
          <w:lang w:eastAsia="en-US"/>
        </w:rPr>
        <w:t>....</w:t>
      </w:r>
      <w:r w:rsidRPr="003922C6">
        <w:rPr>
          <w:lang w:eastAsia="en-US"/>
        </w:rPr>
        <w:t xml:space="preserve">, la o curbă la dreapta, având viteza de circa 50-60 hm/h, adică mult prea mare în acea curbă, a observat autoturismul de pe sensul opus, iar pentru a evita coliziunea frontală nu a mai virat spre dreapta, cum era normal, ci mai degrabă stânga, a intrat pe contrasens prin </w:t>
      </w:r>
      <w:proofErr w:type="spellStart"/>
      <w:r w:rsidRPr="003922C6">
        <w:rPr>
          <w:lang w:eastAsia="en-US"/>
        </w:rPr>
        <w:t>faţa</w:t>
      </w:r>
      <w:proofErr w:type="spellEnd"/>
      <w:r w:rsidRPr="003922C6">
        <w:rPr>
          <w:lang w:eastAsia="en-US"/>
        </w:rPr>
        <w:t xml:space="preserve"> celeilalte </w:t>
      </w:r>
      <w:proofErr w:type="spellStart"/>
      <w:r w:rsidRPr="003922C6">
        <w:rPr>
          <w:lang w:eastAsia="en-US"/>
        </w:rPr>
        <w:t>maşini</w:t>
      </w:r>
      <w:proofErr w:type="spellEnd"/>
      <w:r w:rsidRPr="003922C6">
        <w:rPr>
          <w:lang w:eastAsia="en-US"/>
        </w:rPr>
        <w:t xml:space="preserve"> </w:t>
      </w:r>
      <w:proofErr w:type="spellStart"/>
      <w:r w:rsidRPr="003922C6">
        <w:rPr>
          <w:lang w:eastAsia="en-US"/>
        </w:rPr>
        <w:t>şi</w:t>
      </w:r>
      <w:proofErr w:type="spellEnd"/>
      <w:r w:rsidRPr="003922C6">
        <w:rPr>
          <w:lang w:eastAsia="en-US"/>
        </w:rPr>
        <w:t xml:space="preserve"> s-a lovit de bordura de pe contrasens, moment în care a auzit că au bubuit airbag-urile. A precizat că el nu observase pietonul, iar că acel pieton era fosta sa concubină ar fi fost doar o </w:t>
      </w:r>
      <w:proofErr w:type="spellStart"/>
      <w:r w:rsidRPr="003922C6">
        <w:rPr>
          <w:lang w:eastAsia="en-US"/>
        </w:rPr>
        <w:t>coincidenţă</w:t>
      </w:r>
      <w:proofErr w:type="spellEnd"/>
      <w:r w:rsidRPr="003922C6">
        <w:rPr>
          <w:lang w:eastAsia="en-US"/>
        </w:rPr>
        <w:t xml:space="preserve">. Ajuns la spital, fostul cumnat la persoanei vătămate l-a acuzat că a vrut să </w:t>
      </w:r>
      <w:proofErr w:type="spellStart"/>
      <w:r w:rsidRPr="003922C6">
        <w:rPr>
          <w:lang w:eastAsia="en-US"/>
        </w:rPr>
        <w:t>îşi</w:t>
      </w:r>
      <w:proofErr w:type="spellEnd"/>
      <w:r w:rsidRPr="003922C6">
        <w:rPr>
          <w:lang w:eastAsia="en-US"/>
        </w:rPr>
        <w:t xml:space="preserve"> omoare fosta concubină, iar împreună cu fiul persoanei vătămate ar fi sărit chiar la bătaie la el, însă intervenise personalul medical </w:t>
      </w:r>
      <w:proofErr w:type="spellStart"/>
      <w:r w:rsidRPr="003922C6">
        <w:rPr>
          <w:lang w:eastAsia="en-US"/>
        </w:rPr>
        <w:t>şi</w:t>
      </w:r>
      <w:proofErr w:type="spellEnd"/>
      <w:r w:rsidRPr="003922C6">
        <w:rPr>
          <w:lang w:eastAsia="en-US"/>
        </w:rPr>
        <w:t xml:space="preserve"> îi dăduse afară pe cei doi din cabinet. În cursul reaudierii, inculpatul a precizat că autoturismul său nu avea </w:t>
      </w:r>
      <w:proofErr w:type="spellStart"/>
      <w:r w:rsidRPr="003922C6">
        <w:rPr>
          <w:lang w:eastAsia="en-US"/>
        </w:rPr>
        <w:t>defecţiuni</w:t>
      </w:r>
      <w:proofErr w:type="spellEnd"/>
      <w:r w:rsidRPr="003922C6">
        <w:rPr>
          <w:lang w:eastAsia="en-US"/>
        </w:rPr>
        <w:t xml:space="preserve"> înainte de evenimentul rutier, ci doar avea cauciucurile uzate.</w:t>
      </w:r>
    </w:p>
    <w:p w14:paraId="5A2B995A" w14:textId="4B9A3BC7" w:rsidR="00EA7006" w:rsidRPr="003922C6" w:rsidRDefault="00EA7006" w:rsidP="00EA7006">
      <w:pPr>
        <w:spacing w:line="360" w:lineRule="auto"/>
        <w:ind w:firstLine="1134"/>
        <w:jc w:val="both"/>
        <w:rPr>
          <w:lang w:eastAsia="en-US"/>
        </w:rPr>
      </w:pPr>
      <w:r w:rsidRPr="003922C6">
        <w:rPr>
          <w:lang w:eastAsia="en-US"/>
        </w:rPr>
        <w:t xml:space="preserve">Martorul </w:t>
      </w:r>
      <w:r w:rsidR="0059627B">
        <w:rPr>
          <w:lang w:eastAsia="en-US"/>
        </w:rPr>
        <w:t>AVA</w:t>
      </w:r>
      <w:r w:rsidRPr="003922C6">
        <w:rPr>
          <w:lang w:eastAsia="en-US"/>
        </w:rPr>
        <w:t xml:space="preserve">, fiul persoanei vătămate, a declarat că o auzise pe mama sa că în urmă cu circa o săptămână inculpatul o </w:t>
      </w:r>
      <w:proofErr w:type="spellStart"/>
      <w:r w:rsidRPr="003922C6">
        <w:rPr>
          <w:lang w:eastAsia="en-US"/>
        </w:rPr>
        <w:t>ameninţase</w:t>
      </w:r>
      <w:proofErr w:type="spellEnd"/>
      <w:r w:rsidRPr="003922C6">
        <w:rPr>
          <w:lang w:eastAsia="en-US"/>
        </w:rPr>
        <w:t xml:space="preserve"> cu moartea, în sensul că o va lua cu el în mormânt, din cauză că ea refuza să se împace.</w:t>
      </w:r>
    </w:p>
    <w:p w14:paraId="55A6FE61" w14:textId="67974C42" w:rsidR="00EA7006" w:rsidRPr="003922C6" w:rsidRDefault="00EA7006" w:rsidP="00EA7006">
      <w:pPr>
        <w:spacing w:line="360" w:lineRule="auto"/>
        <w:ind w:firstLine="1134"/>
        <w:jc w:val="both"/>
        <w:rPr>
          <w:lang w:eastAsia="en-US"/>
        </w:rPr>
      </w:pPr>
      <w:r w:rsidRPr="003922C6">
        <w:rPr>
          <w:lang w:eastAsia="en-US"/>
        </w:rPr>
        <w:t xml:space="preserve">Martorul </w:t>
      </w:r>
      <w:r w:rsidR="0059627B">
        <w:rPr>
          <w:lang w:eastAsia="en-US"/>
        </w:rPr>
        <w:t>AM</w:t>
      </w:r>
      <w:r w:rsidRPr="003922C6">
        <w:rPr>
          <w:lang w:eastAsia="en-US"/>
        </w:rPr>
        <w:t xml:space="preserve">, fost cumnat de-al persoanei vătămate, a declarat că </w:t>
      </w:r>
      <w:proofErr w:type="spellStart"/>
      <w:r w:rsidRPr="003922C6">
        <w:rPr>
          <w:lang w:eastAsia="en-US"/>
        </w:rPr>
        <w:t>ştia</w:t>
      </w:r>
      <w:proofErr w:type="spellEnd"/>
      <w:r w:rsidRPr="003922C6">
        <w:rPr>
          <w:lang w:eastAsia="en-US"/>
        </w:rPr>
        <w:t xml:space="preserve"> că persoana vătămată </w:t>
      </w:r>
      <w:proofErr w:type="spellStart"/>
      <w:r w:rsidRPr="003922C6">
        <w:rPr>
          <w:lang w:eastAsia="en-US"/>
        </w:rPr>
        <w:t>şi</w:t>
      </w:r>
      <w:proofErr w:type="spellEnd"/>
      <w:r w:rsidRPr="003922C6">
        <w:rPr>
          <w:lang w:eastAsia="en-US"/>
        </w:rPr>
        <w:t xml:space="preserve"> inculpatul avuseseră o </w:t>
      </w:r>
      <w:proofErr w:type="spellStart"/>
      <w:r w:rsidRPr="003922C6">
        <w:rPr>
          <w:lang w:eastAsia="en-US"/>
        </w:rPr>
        <w:t>relaţie</w:t>
      </w:r>
      <w:proofErr w:type="spellEnd"/>
      <w:r w:rsidRPr="003922C6">
        <w:rPr>
          <w:lang w:eastAsia="en-US"/>
        </w:rPr>
        <w:t xml:space="preserve"> conflictuală, iar că după ce se </w:t>
      </w:r>
      <w:proofErr w:type="spellStart"/>
      <w:r w:rsidRPr="003922C6">
        <w:rPr>
          <w:lang w:eastAsia="en-US"/>
        </w:rPr>
        <w:t>despărţiseră</w:t>
      </w:r>
      <w:proofErr w:type="spellEnd"/>
      <w:r w:rsidRPr="003922C6">
        <w:rPr>
          <w:lang w:eastAsia="en-US"/>
        </w:rPr>
        <w:t xml:space="preserve"> el o </w:t>
      </w:r>
      <w:proofErr w:type="spellStart"/>
      <w:r w:rsidRPr="003922C6">
        <w:rPr>
          <w:lang w:eastAsia="en-US"/>
        </w:rPr>
        <w:t>hărţuia</w:t>
      </w:r>
      <w:proofErr w:type="spellEnd"/>
      <w:r w:rsidRPr="003922C6">
        <w:rPr>
          <w:lang w:eastAsia="en-US"/>
        </w:rPr>
        <w:t xml:space="preserve"> </w:t>
      </w:r>
      <w:proofErr w:type="spellStart"/>
      <w:r w:rsidRPr="003922C6">
        <w:rPr>
          <w:lang w:eastAsia="en-US"/>
        </w:rPr>
        <w:t>şi</w:t>
      </w:r>
      <w:proofErr w:type="spellEnd"/>
      <w:r w:rsidRPr="003922C6">
        <w:rPr>
          <w:lang w:eastAsia="en-US"/>
        </w:rPr>
        <w:t xml:space="preserve"> chiar a </w:t>
      </w:r>
      <w:proofErr w:type="spellStart"/>
      <w:r w:rsidRPr="003922C6">
        <w:rPr>
          <w:lang w:eastAsia="en-US"/>
        </w:rPr>
        <w:t>ameninţat</w:t>
      </w:r>
      <w:proofErr w:type="spellEnd"/>
      <w:r w:rsidRPr="003922C6">
        <w:rPr>
          <w:lang w:eastAsia="en-US"/>
        </w:rPr>
        <w:t>-o cu moartea.</w:t>
      </w:r>
    </w:p>
    <w:p w14:paraId="0279A7F5" w14:textId="1DDA010D" w:rsidR="00EA7006" w:rsidRPr="003922C6" w:rsidRDefault="00EA7006" w:rsidP="00EA7006">
      <w:pPr>
        <w:spacing w:line="360" w:lineRule="auto"/>
        <w:ind w:firstLine="1134"/>
        <w:jc w:val="both"/>
        <w:rPr>
          <w:lang w:eastAsia="en-US"/>
        </w:rPr>
      </w:pPr>
      <w:r w:rsidRPr="003922C6">
        <w:rPr>
          <w:lang w:eastAsia="en-US"/>
        </w:rPr>
        <w:t xml:space="preserve">Martorii oculari </w:t>
      </w:r>
      <w:r w:rsidR="0059627B">
        <w:rPr>
          <w:lang w:eastAsia="en-US"/>
        </w:rPr>
        <w:t>SAI</w:t>
      </w:r>
      <w:r w:rsidRPr="003922C6">
        <w:rPr>
          <w:lang w:eastAsia="en-US"/>
        </w:rPr>
        <w:t xml:space="preserve">, </w:t>
      </w:r>
      <w:r w:rsidR="0059627B">
        <w:rPr>
          <w:lang w:eastAsia="en-US"/>
        </w:rPr>
        <w:t>DM</w:t>
      </w:r>
      <w:r w:rsidRPr="003922C6">
        <w:rPr>
          <w:lang w:eastAsia="en-US"/>
        </w:rPr>
        <w:t xml:space="preserve"> </w:t>
      </w:r>
      <w:proofErr w:type="spellStart"/>
      <w:r w:rsidRPr="003922C6">
        <w:rPr>
          <w:lang w:eastAsia="en-US"/>
        </w:rPr>
        <w:t>şi</w:t>
      </w:r>
      <w:proofErr w:type="spellEnd"/>
      <w:r w:rsidRPr="003922C6">
        <w:rPr>
          <w:lang w:eastAsia="en-US"/>
        </w:rPr>
        <w:t xml:space="preserve"> </w:t>
      </w:r>
      <w:r w:rsidR="0059627B">
        <w:rPr>
          <w:lang w:eastAsia="en-US"/>
        </w:rPr>
        <w:t>CFE</w:t>
      </w:r>
      <w:r w:rsidRPr="003922C6">
        <w:rPr>
          <w:lang w:eastAsia="en-US"/>
        </w:rPr>
        <w:t xml:space="preserve">, pasageri în autoturismul cu numărul de înmatriculare </w:t>
      </w:r>
      <w:r w:rsidR="005F5209">
        <w:rPr>
          <w:lang w:eastAsia="en-US"/>
        </w:rPr>
        <w:t>.............</w:t>
      </w:r>
      <w:r w:rsidRPr="003922C6">
        <w:rPr>
          <w:lang w:eastAsia="en-US"/>
        </w:rPr>
        <w:t xml:space="preserve"> </w:t>
      </w:r>
      <w:proofErr w:type="spellStart"/>
      <w:r w:rsidRPr="003922C6">
        <w:rPr>
          <w:lang w:eastAsia="en-US"/>
        </w:rPr>
        <w:t>şi</w:t>
      </w:r>
      <w:proofErr w:type="spellEnd"/>
      <w:r w:rsidRPr="003922C6">
        <w:rPr>
          <w:lang w:eastAsia="en-US"/>
        </w:rPr>
        <w:t xml:space="preserve"> condus de cel din urmă, au declarat că se deplasau pe str. </w:t>
      </w:r>
      <w:r w:rsidR="005F5209">
        <w:rPr>
          <w:lang w:eastAsia="en-US"/>
        </w:rPr>
        <w:t>AI</w:t>
      </w:r>
      <w:r w:rsidRPr="003922C6">
        <w:rPr>
          <w:lang w:eastAsia="en-US"/>
        </w:rPr>
        <w:t xml:space="preserve"> cu viteză redusă dinspre </w:t>
      </w:r>
      <w:r w:rsidR="005F5209">
        <w:rPr>
          <w:lang w:eastAsia="en-US"/>
        </w:rPr>
        <w:t>CC</w:t>
      </w:r>
      <w:r w:rsidRPr="003922C6">
        <w:rPr>
          <w:lang w:eastAsia="en-US"/>
        </w:rPr>
        <w:t xml:space="preserve"> către cartierul Columbia când au observat că de pe sensul opus venea cu viteză foarte mare autoturismul Volkswagen albastru condus de inculpat, </w:t>
      </w:r>
      <w:proofErr w:type="spellStart"/>
      <w:r w:rsidRPr="003922C6">
        <w:rPr>
          <w:lang w:eastAsia="en-US"/>
        </w:rPr>
        <w:t>aşa</w:t>
      </w:r>
      <w:proofErr w:type="spellEnd"/>
      <w:r w:rsidRPr="003922C6">
        <w:rPr>
          <w:lang w:eastAsia="en-US"/>
        </w:rPr>
        <w:t xml:space="preserve"> că ei au frânat, iar autoturismul condus de inculpat a pătruns pe contrasens în </w:t>
      </w:r>
      <w:proofErr w:type="spellStart"/>
      <w:r w:rsidRPr="003922C6">
        <w:rPr>
          <w:lang w:eastAsia="en-US"/>
        </w:rPr>
        <w:t>faţa</w:t>
      </w:r>
      <w:proofErr w:type="spellEnd"/>
      <w:r w:rsidRPr="003922C6">
        <w:rPr>
          <w:lang w:eastAsia="en-US"/>
        </w:rPr>
        <w:t xml:space="preserve"> lor </w:t>
      </w:r>
      <w:proofErr w:type="spellStart"/>
      <w:r w:rsidRPr="003922C6">
        <w:rPr>
          <w:lang w:eastAsia="en-US"/>
        </w:rPr>
        <w:t>şi</w:t>
      </w:r>
      <w:proofErr w:type="spellEnd"/>
      <w:r w:rsidRPr="003922C6">
        <w:rPr>
          <w:lang w:eastAsia="en-US"/>
        </w:rPr>
        <w:t xml:space="preserve"> a intrat cu viteză mare în corpul persoanei vătămate, care circula pe trotuarul de pe contrasensul inculpatului. De altfel martorul </w:t>
      </w:r>
      <w:r w:rsidR="0059627B">
        <w:rPr>
          <w:lang w:eastAsia="en-US"/>
        </w:rPr>
        <w:t>SAI</w:t>
      </w:r>
      <w:r w:rsidRPr="003922C6">
        <w:rPr>
          <w:lang w:eastAsia="en-US"/>
        </w:rPr>
        <w:t xml:space="preserve"> </w:t>
      </w:r>
      <w:proofErr w:type="spellStart"/>
      <w:r w:rsidRPr="003922C6">
        <w:rPr>
          <w:lang w:eastAsia="en-US"/>
        </w:rPr>
        <w:t>şi</w:t>
      </w:r>
      <w:proofErr w:type="spellEnd"/>
      <w:r w:rsidRPr="003922C6">
        <w:rPr>
          <w:lang w:eastAsia="en-US"/>
        </w:rPr>
        <w:t xml:space="preserve">-a exprimat părerea că inculpatul a intrat </w:t>
      </w:r>
      <w:proofErr w:type="spellStart"/>
      <w:r w:rsidRPr="003922C6">
        <w:rPr>
          <w:lang w:eastAsia="en-US"/>
        </w:rPr>
        <w:t>intenţionat</w:t>
      </w:r>
      <w:proofErr w:type="spellEnd"/>
      <w:r w:rsidRPr="003922C6">
        <w:rPr>
          <w:lang w:eastAsia="en-US"/>
        </w:rPr>
        <w:t xml:space="preserve"> peste femeia pieton. Întrucât în urma impactului persoana vătămată a fost proiectată în aer, s-a rostogolit </w:t>
      </w:r>
      <w:proofErr w:type="spellStart"/>
      <w:r w:rsidRPr="003922C6">
        <w:rPr>
          <w:lang w:eastAsia="en-US"/>
        </w:rPr>
        <w:t>şi</w:t>
      </w:r>
      <w:proofErr w:type="spellEnd"/>
      <w:r w:rsidRPr="003922C6">
        <w:rPr>
          <w:lang w:eastAsia="en-US"/>
        </w:rPr>
        <w:t xml:space="preserve"> a căzut peste parbrizul </w:t>
      </w:r>
      <w:proofErr w:type="spellStart"/>
      <w:r w:rsidRPr="003922C6">
        <w:rPr>
          <w:lang w:eastAsia="en-US"/>
        </w:rPr>
        <w:t>şi</w:t>
      </w:r>
      <w:proofErr w:type="spellEnd"/>
      <w:r w:rsidRPr="003922C6">
        <w:rPr>
          <w:lang w:eastAsia="en-US"/>
        </w:rPr>
        <w:t xml:space="preserve"> capota autoturismului care o lovise, cu capul spre motor </w:t>
      </w:r>
      <w:proofErr w:type="spellStart"/>
      <w:r w:rsidRPr="003922C6">
        <w:rPr>
          <w:lang w:eastAsia="en-US"/>
        </w:rPr>
        <w:t>şi</w:t>
      </w:r>
      <w:proofErr w:type="spellEnd"/>
      <w:r w:rsidRPr="003922C6">
        <w:rPr>
          <w:lang w:eastAsia="en-US"/>
        </w:rPr>
        <w:t xml:space="preserve"> picioarele pe parbriz, cei trei martori s-au oprit </w:t>
      </w:r>
      <w:proofErr w:type="spellStart"/>
      <w:r w:rsidRPr="003922C6">
        <w:rPr>
          <w:lang w:eastAsia="en-US"/>
        </w:rPr>
        <w:t>şi</w:t>
      </w:r>
      <w:proofErr w:type="spellEnd"/>
      <w:r w:rsidRPr="003922C6">
        <w:rPr>
          <w:lang w:eastAsia="en-US"/>
        </w:rPr>
        <w:t xml:space="preserve"> au sesizat </w:t>
      </w:r>
      <w:proofErr w:type="spellStart"/>
      <w:r w:rsidRPr="003922C6">
        <w:rPr>
          <w:lang w:eastAsia="en-US"/>
        </w:rPr>
        <w:t>autorităţile</w:t>
      </w:r>
      <w:proofErr w:type="spellEnd"/>
      <w:r w:rsidRPr="003922C6">
        <w:rPr>
          <w:lang w:eastAsia="en-US"/>
        </w:rPr>
        <w:t xml:space="preserve">. Au observat că persoana vătămată era </w:t>
      </w:r>
      <w:proofErr w:type="spellStart"/>
      <w:r w:rsidRPr="003922C6">
        <w:rPr>
          <w:lang w:eastAsia="en-US"/>
        </w:rPr>
        <w:t>inconştientă</w:t>
      </w:r>
      <w:proofErr w:type="spellEnd"/>
      <w:r w:rsidRPr="003922C6">
        <w:rPr>
          <w:lang w:eastAsia="en-US"/>
        </w:rPr>
        <w:t xml:space="preserve">, dar </w:t>
      </w:r>
      <w:proofErr w:type="spellStart"/>
      <w:r w:rsidRPr="003922C6">
        <w:rPr>
          <w:lang w:eastAsia="en-US"/>
        </w:rPr>
        <w:t>şi</w:t>
      </w:r>
      <w:proofErr w:type="spellEnd"/>
      <w:r w:rsidRPr="003922C6">
        <w:rPr>
          <w:lang w:eastAsia="en-US"/>
        </w:rPr>
        <w:t xml:space="preserve">-a revenit </w:t>
      </w:r>
      <w:proofErr w:type="spellStart"/>
      <w:r w:rsidRPr="003922C6">
        <w:rPr>
          <w:lang w:eastAsia="en-US"/>
        </w:rPr>
        <w:t>şi</w:t>
      </w:r>
      <w:proofErr w:type="spellEnd"/>
      <w:r w:rsidRPr="003922C6">
        <w:rPr>
          <w:lang w:eastAsia="en-US"/>
        </w:rPr>
        <w:t xml:space="preserve"> i-a rugat să îi dea un telefon pentru a-</w:t>
      </w:r>
      <w:proofErr w:type="spellStart"/>
      <w:r w:rsidRPr="003922C6">
        <w:rPr>
          <w:lang w:eastAsia="en-US"/>
        </w:rPr>
        <w:t>şi</w:t>
      </w:r>
      <w:proofErr w:type="spellEnd"/>
      <w:r w:rsidRPr="003922C6">
        <w:rPr>
          <w:lang w:eastAsia="en-US"/>
        </w:rPr>
        <w:t xml:space="preserve"> suna fiica. Când martorii i-au explicat că fusese </w:t>
      </w:r>
      <w:proofErr w:type="spellStart"/>
      <w:r w:rsidRPr="003922C6">
        <w:rPr>
          <w:lang w:eastAsia="en-US"/>
        </w:rPr>
        <w:t>acroşată</w:t>
      </w:r>
      <w:proofErr w:type="spellEnd"/>
      <w:r w:rsidRPr="003922C6">
        <w:rPr>
          <w:lang w:eastAsia="en-US"/>
        </w:rPr>
        <w:t xml:space="preserve"> de GÂT, adică porecla inculpatului, ea a făcut remarca: „Eram sigură!”.</w:t>
      </w:r>
    </w:p>
    <w:p w14:paraId="102D17E1" w14:textId="60F0B9C1" w:rsidR="00EA7006" w:rsidRPr="003922C6" w:rsidRDefault="00EA7006" w:rsidP="00EA7006">
      <w:pPr>
        <w:spacing w:line="360" w:lineRule="auto"/>
        <w:ind w:firstLine="1134"/>
        <w:jc w:val="both"/>
        <w:rPr>
          <w:lang w:eastAsia="en-US"/>
        </w:rPr>
      </w:pPr>
      <w:r w:rsidRPr="003922C6">
        <w:rPr>
          <w:lang w:eastAsia="en-US"/>
        </w:rPr>
        <w:t xml:space="preserve">Martora </w:t>
      </w:r>
      <w:r w:rsidR="0059627B">
        <w:rPr>
          <w:lang w:eastAsia="en-US"/>
        </w:rPr>
        <w:t>OI</w:t>
      </w:r>
      <w:r w:rsidRPr="003922C6">
        <w:rPr>
          <w:lang w:eastAsia="en-US"/>
        </w:rPr>
        <w:t xml:space="preserve"> a declarat că </w:t>
      </w:r>
      <w:proofErr w:type="spellStart"/>
      <w:r w:rsidRPr="003922C6">
        <w:rPr>
          <w:lang w:eastAsia="en-US"/>
        </w:rPr>
        <w:t>soţul</w:t>
      </w:r>
      <w:proofErr w:type="spellEnd"/>
      <w:r w:rsidRPr="003922C6">
        <w:rPr>
          <w:lang w:eastAsia="en-US"/>
        </w:rPr>
        <w:t xml:space="preserve"> ei este </w:t>
      </w:r>
      <w:proofErr w:type="spellStart"/>
      <w:r w:rsidRPr="003922C6">
        <w:rPr>
          <w:lang w:eastAsia="en-US"/>
        </w:rPr>
        <w:t>cunoştinţă</w:t>
      </w:r>
      <w:proofErr w:type="spellEnd"/>
      <w:r w:rsidRPr="003922C6">
        <w:rPr>
          <w:lang w:eastAsia="en-US"/>
        </w:rPr>
        <w:t xml:space="preserve"> a inculpatului, iar că în cursul zilei de 17 iulie 2025 îi dăduse acestuia din urmă o pastilă de </w:t>
      </w:r>
      <w:proofErr w:type="spellStart"/>
      <w:r w:rsidRPr="003922C6">
        <w:rPr>
          <w:lang w:eastAsia="en-US"/>
        </w:rPr>
        <w:t>Profenid</w:t>
      </w:r>
      <w:proofErr w:type="spellEnd"/>
      <w:r w:rsidRPr="003922C6">
        <w:rPr>
          <w:lang w:eastAsia="en-US"/>
        </w:rPr>
        <w:t xml:space="preserve"> (medicament cu efect antiinflamator), când s-a plâns de durere de </w:t>
      </w:r>
      <w:proofErr w:type="spellStart"/>
      <w:r w:rsidRPr="003922C6">
        <w:rPr>
          <w:lang w:eastAsia="en-US"/>
        </w:rPr>
        <w:t>dinţi</w:t>
      </w:r>
      <w:proofErr w:type="spellEnd"/>
      <w:r w:rsidRPr="003922C6">
        <w:rPr>
          <w:lang w:eastAsia="en-US"/>
        </w:rPr>
        <w:t xml:space="preserve">, dar că nu fusese contactată de inculpat, direct sau prin telefonul </w:t>
      </w:r>
      <w:proofErr w:type="spellStart"/>
      <w:r w:rsidRPr="003922C6">
        <w:rPr>
          <w:lang w:eastAsia="en-US"/>
        </w:rPr>
        <w:lastRenderedPageBreak/>
        <w:t>soţului</w:t>
      </w:r>
      <w:proofErr w:type="spellEnd"/>
      <w:r w:rsidRPr="003922C6">
        <w:rPr>
          <w:lang w:eastAsia="en-US"/>
        </w:rPr>
        <w:t xml:space="preserve"> ei, </w:t>
      </w:r>
      <w:proofErr w:type="spellStart"/>
      <w:r w:rsidRPr="003922C6">
        <w:rPr>
          <w:lang w:eastAsia="en-US"/>
        </w:rPr>
        <w:t>şi</w:t>
      </w:r>
      <w:proofErr w:type="spellEnd"/>
      <w:r w:rsidRPr="003922C6">
        <w:rPr>
          <w:lang w:eastAsia="en-US"/>
        </w:rPr>
        <w:t xml:space="preserve"> în ziua de 18 iulie 2025, ca să ceară din nou o pastilă, astfel că martora nu a putut confirma că inculpatul se deplasa spre </w:t>
      </w:r>
      <w:proofErr w:type="spellStart"/>
      <w:r w:rsidRPr="003922C6">
        <w:rPr>
          <w:lang w:eastAsia="en-US"/>
        </w:rPr>
        <w:t>locuinţa</w:t>
      </w:r>
      <w:proofErr w:type="spellEnd"/>
      <w:r w:rsidRPr="003922C6">
        <w:rPr>
          <w:lang w:eastAsia="en-US"/>
        </w:rPr>
        <w:t xml:space="preserve"> ei atunci când a provocat evenimentul rutier.</w:t>
      </w:r>
    </w:p>
    <w:p w14:paraId="2CF9DD39" w14:textId="77777777" w:rsidR="00EA7006" w:rsidRPr="003922C6" w:rsidRDefault="00EA7006" w:rsidP="00EA7006">
      <w:pPr>
        <w:spacing w:line="360" w:lineRule="auto"/>
        <w:ind w:firstLine="1134"/>
        <w:jc w:val="both"/>
        <w:rPr>
          <w:lang w:eastAsia="en-US"/>
        </w:rPr>
      </w:pPr>
      <w:r w:rsidRPr="003922C6">
        <w:rPr>
          <w:lang w:eastAsia="en-US"/>
        </w:rPr>
        <w:t xml:space="preserve">Din </w:t>
      </w:r>
      <w:proofErr w:type="spellStart"/>
      <w:r w:rsidRPr="003922C6">
        <w:rPr>
          <w:lang w:eastAsia="en-US"/>
        </w:rPr>
        <w:t>evidenţele</w:t>
      </w:r>
      <w:proofErr w:type="spellEnd"/>
      <w:r w:rsidRPr="003922C6">
        <w:rPr>
          <w:lang w:eastAsia="en-US"/>
        </w:rPr>
        <w:t xml:space="preserve"> </w:t>
      </w:r>
      <w:proofErr w:type="spellStart"/>
      <w:r w:rsidRPr="003922C6">
        <w:rPr>
          <w:lang w:eastAsia="en-US"/>
        </w:rPr>
        <w:t>Poliţiei</w:t>
      </w:r>
      <w:proofErr w:type="spellEnd"/>
      <w:r w:rsidRPr="003922C6">
        <w:rPr>
          <w:lang w:eastAsia="en-US"/>
        </w:rPr>
        <w:t xml:space="preserve"> </w:t>
      </w:r>
      <w:proofErr w:type="spellStart"/>
      <w:r w:rsidRPr="003922C6">
        <w:rPr>
          <w:lang w:eastAsia="en-US"/>
        </w:rPr>
        <w:t>Oraşului</w:t>
      </w:r>
      <w:proofErr w:type="spellEnd"/>
      <w:r w:rsidRPr="003922C6">
        <w:rPr>
          <w:lang w:eastAsia="en-US"/>
        </w:rPr>
        <w:t xml:space="preserve"> </w:t>
      </w:r>
      <w:proofErr w:type="spellStart"/>
      <w:r w:rsidRPr="003922C6">
        <w:rPr>
          <w:lang w:eastAsia="en-US"/>
        </w:rPr>
        <w:t>Cernavodă</w:t>
      </w:r>
      <w:proofErr w:type="spellEnd"/>
      <w:r w:rsidRPr="003922C6">
        <w:rPr>
          <w:lang w:eastAsia="en-US"/>
        </w:rPr>
        <w:t xml:space="preserve"> rezultă că </w:t>
      </w:r>
      <w:proofErr w:type="spellStart"/>
      <w:r w:rsidRPr="003922C6">
        <w:rPr>
          <w:lang w:eastAsia="en-US"/>
        </w:rPr>
        <w:t>relaţia</w:t>
      </w:r>
      <w:proofErr w:type="spellEnd"/>
      <w:r w:rsidRPr="003922C6">
        <w:rPr>
          <w:lang w:eastAsia="en-US"/>
        </w:rPr>
        <w:t xml:space="preserve"> conflictuală dintre persoana vătămată </w:t>
      </w:r>
      <w:proofErr w:type="spellStart"/>
      <w:r w:rsidRPr="003922C6">
        <w:rPr>
          <w:lang w:eastAsia="en-US"/>
        </w:rPr>
        <w:t>şi</w:t>
      </w:r>
      <w:proofErr w:type="spellEnd"/>
      <w:r w:rsidRPr="003922C6">
        <w:rPr>
          <w:lang w:eastAsia="en-US"/>
        </w:rPr>
        <w:t xml:space="preserve"> inculpat era cunoscută, întrucât persoana vătămată solicitase sprijinul organelor de </w:t>
      </w:r>
      <w:proofErr w:type="spellStart"/>
      <w:r w:rsidRPr="003922C6">
        <w:rPr>
          <w:lang w:eastAsia="en-US"/>
        </w:rPr>
        <w:t>poliţie</w:t>
      </w:r>
      <w:proofErr w:type="spellEnd"/>
      <w:r w:rsidRPr="003922C6">
        <w:rPr>
          <w:lang w:eastAsia="en-US"/>
        </w:rPr>
        <w:t xml:space="preserve"> de mai multe ori, pentru ca fostul concubin să o lase în pace </w:t>
      </w:r>
      <w:proofErr w:type="spellStart"/>
      <w:r w:rsidRPr="003922C6">
        <w:rPr>
          <w:lang w:eastAsia="en-US"/>
        </w:rPr>
        <w:t>şi</w:t>
      </w:r>
      <w:proofErr w:type="spellEnd"/>
      <w:r w:rsidRPr="003922C6">
        <w:rPr>
          <w:lang w:eastAsia="en-US"/>
        </w:rPr>
        <w:t xml:space="preserve"> să nu o mai </w:t>
      </w:r>
      <w:proofErr w:type="spellStart"/>
      <w:r w:rsidRPr="003922C6">
        <w:rPr>
          <w:lang w:eastAsia="en-US"/>
        </w:rPr>
        <w:t>hărţuiască</w:t>
      </w:r>
      <w:proofErr w:type="spellEnd"/>
      <w:r w:rsidRPr="003922C6">
        <w:rPr>
          <w:lang w:eastAsia="en-US"/>
        </w:rPr>
        <w:t xml:space="preserve">, iar când fuseseră </w:t>
      </w:r>
      <w:proofErr w:type="spellStart"/>
      <w:r w:rsidRPr="003922C6">
        <w:rPr>
          <w:lang w:eastAsia="en-US"/>
        </w:rPr>
        <w:t>invitaţi</w:t>
      </w:r>
      <w:proofErr w:type="spellEnd"/>
      <w:r w:rsidRPr="003922C6">
        <w:rPr>
          <w:lang w:eastAsia="en-US"/>
        </w:rPr>
        <w:t xml:space="preserve"> la sediul </w:t>
      </w:r>
      <w:proofErr w:type="spellStart"/>
      <w:r w:rsidRPr="003922C6">
        <w:rPr>
          <w:lang w:eastAsia="en-US"/>
        </w:rPr>
        <w:t>poliţiei</w:t>
      </w:r>
      <w:proofErr w:type="spellEnd"/>
      <w:r w:rsidRPr="003922C6">
        <w:rPr>
          <w:lang w:eastAsia="en-US"/>
        </w:rPr>
        <w:t xml:space="preserve">, la data de 22 iunie 2025, în vederea evaluării riscului de </w:t>
      </w:r>
      <w:proofErr w:type="spellStart"/>
      <w:r w:rsidRPr="003922C6">
        <w:rPr>
          <w:lang w:eastAsia="en-US"/>
        </w:rPr>
        <w:t>violenţă</w:t>
      </w:r>
      <w:proofErr w:type="spellEnd"/>
      <w:r w:rsidRPr="003922C6">
        <w:rPr>
          <w:lang w:eastAsia="en-US"/>
        </w:rPr>
        <w:t xml:space="preserve"> între </w:t>
      </w:r>
      <w:proofErr w:type="spellStart"/>
      <w:r w:rsidRPr="003922C6">
        <w:rPr>
          <w:lang w:eastAsia="en-US"/>
        </w:rPr>
        <w:t>foştii</w:t>
      </w:r>
      <w:proofErr w:type="spellEnd"/>
      <w:r w:rsidRPr="003922C6">
        <w:rPr>
          <w:lang w:eastAsia="en-US"/>
        </w:rPr>
        <w:t xml:space="preserve"> parteneri, inculpatul </w:t>
      </w:r>
      <w:proofErr w:type="spellStart"/>
      <w:r w:rsidRPr="003922C6">
        <w:rPr>
          <w:lang w:eastAsia="en-US"/>
        </w:rPr>
        <w:t>îşi</w:t>
      </w:r>
      <w:proofErr w:type="spellEnd"/>
      <w:r w:rsidRPr="003922C6">
        <w:rPr>
          <w:lang w:eastAsia="en-US"/>
        </w:rPr>
        <w:t xml:space="preserve"> luase angajamentul să înceteze, explicând că nu o urmărea ci că încerca să se împace cu ea, pentru că o </w:t>
      </w:r>
      <w:proofErr w:type="spellStart"/>
      <w:r w:rsidRPr="003922C6">
        <w:rPr>
          <w:lang w:eastAsia="en-US"/>
        </w:rPr>
        <w:t>iubeşte</w:t>
      </w:r>
      <w:proofErr w:type="spellEnd"/>
      <w:r w:rsidRPr="003922C6">
        <w:rPr>
          <w:lang w:eastAsia="en-US"/>
        </w:rPr>
        <w:t xml:space="preserve">, iar persoana vătămată </w:t>
      </w:r>
      <w:proofErr w:type="spellStart"/>
      <w:r w:rsidRPr="003922C6">
        <w:rPr>
          <w:lang w:eastAsia="en-US"/>
        </w:rPr>
        <w:t>renunţase</w:t>
      </w:r>
      <w:proofErr w:type="spellEnd"/>
      <w:r w:rsidRPr="003922C6">
        <w:rPr>
          <w:lang w:eastAsia="en-US"/>
        </w:rPr>
        <w:t xml:space="preserve"> să formuleze plângere prealabilă. Totodată, au fost identificate mai multe plângeri penale formulate în anii anteriori de către persoana vătămată împotriva inculpatului, dar de fiecare dată autoarea sesizărilor revenea asupra celor descrise în plângeri </w:t>
      </w:r>
      <w:proofErr w:type="spellStart"/>
      <w:r w:rsidRPr="003922C6">
        <w:rPr>
          <w:lang w:eastAsia="en-US"/>
        </w:rPr>
        <w:t>şi</w:t>
      </w:r>
      <w:proofErr w:type="spellEnd"/>
      <w:r w:rsidRPr="003922C6">
        <w:rPr>
          <w:lang w:eastAsia="en-US"/>
        </w:rPr>
        <w:t xml:space="preserve"> solicita sistarea cercetărilor penale. Aceasta a </w:t>
      </w:r>
      <w:proofErr w:type="spellStart"/>
      <w:r w:rsidRPr="003922C6">
        <w:rPr>
          <w:lang w:eastAsia="en-US"/>
        </w:rPr>
        <w:t>şi</w:t>
      </w:r>
      <w:proofErr w:type="spellEnd"/>
      <w:r w:rsidRPr="003922C6">
        <w:rPr>
          <w:lang w:eastAsia="en-US"/>
        </w:rPr>
        <w:t xml:space="preserve"> explicat cu ocazia audierii de către procuror că nu voia să îi facă rău fostului ei concubin, căci </w:t>
      </w:r>
      <w:proofErr w:type="spellStart"/>
      <w:r w:rsidRPr="003922C6">
        <w:rPr>
          <w:lang w:eastAsia="en-US"/>
        </w:rPr>
        <w:t>şi</w:t>
      </w:r>
      <w:proofErr w:type="spellEnd"/>
      <w:r w:rsidRPr="003922C6">
        <w:rPr>
          <w:lang w:eastAsia="en-US"/>
        </w:rPr>
        <w:t xml:space="preserve"> el avea copii, mai ales că se afla în termenul de încercare al unei condamnări la pedeapsa închisorii cu suspendare sub supraveghere.</w:t>
      </w:r>
    </w:p>
    <w:p w14:paraId="08A88CF5" w14:textId="2281513B" w:rsidR="00EA7006" w:rsidRPr="003922C6" w:rsidRDefault="00EA7006" w:rsidP="00EA7006">
      <w:pPr>
        <w:spacing w:line="360" w:lineRule="auto"/>
        <w:ind w:firstLine="1134"/>
        <w:jc w:val="both"/>
        <w:rPr>
          <w:lang w:eastAsia="en-US"/>
        </w:rPr>
      </w:pPr>
      <w:r w:rsidRPr="003922C6">
        <w:rPr>
          <w:lang w:eastAsia="en-US"/>
        </w:rPr>
        <w:t xml:space="preserve">În cauză s-a dispus testarea inculpatului la poligraf, cu </w:t>
      </w:r>
      <w:proofErr w:type="spellStart"/>
      <w:r w:rsidRPr="003922C6">
        <w:rPr>
          <w:lang w:eastAsia="en-US"/>
        </w:rPr>
        <w:t>consimţământul</w:t>
      </w:r>
      <w:proofErr w:type="spellEnd"/>
      <w:r w:rsidRPr="003922C6">
        <w:rPr>
          <w:lang w:eastAsia="en-US"/>
        </w:rPr>
        <w:t xml:space="preserve"> său, iar prin raportul de constatare criminalistică privind </w:t>
      </w:r>
      <w:proofErr w:type="spellStart"/>
      <w:r w:rsidRPr="003922C6">
        <w:rPr>
          <w:lang w:eastAsia="en-US"/>
        </w:rPr>
        <w:t>detecţia</w:t>
      </w:r>
      <w:proofErr w:type="spellEnd"/>
      <w:r w:rsidRPr="003922C6">
        <w:rPr>
          <w:lang w:eastAsia="en-US"/>
        </w:rPr>
        <w:t xml:space="preserve"> comportamentului simulat nr.974503 din data de 30 iulie 2025 al Serviciului Criminalistic din cadrul Inspectoratului de </w:t>
      </w:r>
      <w:proofErr w:type="spellStart"/>
      <w:r w:rsidRPr="003922C6">
        <w:rPr>
          <w:lang w:eastAsia="en-US"/>
        </w:rPr>
        <w:t>Poliţie</w:t>
      </w:r>
      <w:proofErr w:type="spellEnd"/>
      <w:r w:rsidRPr="003922C6">
        <w:rPr>
          <w:lang w:eastAsia="en-US"/>
        </w:rPr>
        <w:t xml:space="preserve"> </w:t>
      </w:r>
      <w:proofErr w:type="spellStart"/>
      <w:r w:rsidRPr="003922C6">
        <w:rPr>
          <w:lang w:eastAsia="en-US"/>
        </w:rPr>
        <w:t>Judeţean</w:t>
      </w:r>
      <w:proofErr w:type="spellEnd"/>
      <w:r w:rsidRPr="003922C6">
        <w:rPr>
          <w:lang w:eastAsia="en-US"/>
        </w:rPr>
        <w:t xml:space="preserve"> </w:t>
      </w:r>
      <w:proofErr w:type="spellStart"/>
      <w:r w:rsidRPr="003922C6">
        <w:rPr>
          <w:lang w:eastAsia="en-US"/>
        </w:rPr>
        <w:t>Constanţa</w:t>
      </w:r>
      <w:proofErr w:type="spellEnd"/>
      <w:r w:rsidRPr="003922C6">
        <w:rPr>
          <w:lang w:eastAsia="en-US"/>
        </w:rPr>
        <w:t xml:space="preserve"> s-a conchis că răspunsurile negative la întrebările relevante ale cauzei („Ai </w:t>
      </w:r>
      <w:proofErr w:type="spellStart"/>
      <w:r w:rsidRPr="003922C6">
        <w:rPr>
          <w:lang w:eastAsia="en-US"/>
        </w:rPr>
        <w:t>ameninţat</w:t>
      </w:r>
      <w:proofErr w:type="spellEnd"/>
      <w:r w:rsidRPr="003922C6">
        <w:rPr>
          <w:lang w:eastAsia="en-US"/>
        </w:rPr>
        <w:t xml:space="preserve">-o cu moartea pe fosta ta concubină, </w:t>
      </w:r>
      <w:r w:rsidR="0059627B">
        <w:rPr>
          <w:lang w:eastAsia="en-US"/>
        </w:rPr>
        <w:t>TIN</w:t>
      </w:r>
      <w:r w:rsidRPr="003922C6">
        <w:rPr>
          <w:lang w:eastAsia="en-US"/>
        </w:rPr>
        <w:t xml:space="preserve">? ,” „Ai </w:t>
      </w:r>
      <w:proofErr w:type="spellStart"/>
      <w:r w:rsidRPr="003922C6">
        <w:rPr>
          <w:lang w:eastAsia="en-US"/>
        </w:rPr>
        <w:t>acroşat</w:t>
      </w:r>
      <w:proofErr w:type="spellEnd"/>
      <w:r w:rsidRPr="003922C6">
        <w:rPr>
          <w:lang w:eastAsia="en-US"/>
        </w:rPr>
        <w:t xml:space="preserve"> cu </w:t>
      </w:r>
      <w:proofErr w:type="spellStart"/>
      <w:r w:rsidRPr="003922C6">
        <w:rPr>
          <w:lang w:eastAsia="en-US"/>
        </w:rPr>
        <w:t>intenţie</w:t>
      </w:r>
      <w:proofErr w:type="spellEnd"/>
      <w:r w:rsidRPr="003922C6">
        <w:rPr>
          <w:lang w:eastAsia="en-US"/>
        </w:rPr>
        <w:t xml:space="preserve">, cu autoturismul, pe fosta ta concubină </w:t>
      </w:r>
      <w:r w:rsidR="0059627B">
        <w:rPr>
          <w:lang w:eastAsia="en-US"/>
        </w:rPr>
        <w:t>TIN</w:t>
      </w:r>
      <w:r w:rsidRPr="003922C6">
        <w:rPr>
          <w:lang w:eastAsia="en-US"/>
        </w:rPr>
        <w:t xml:space="preserve">?” </w:t>
      </w:r>
      <w:proofErr w:type="spellStart"/>
      <w:r w:rsidRPr="003922C6">
        <w:rPr>
          <w:lang w:eastAsia="en-US"/>
        </w:rPr>
        <w:t>şi</w:t>
      </w:r>
      <w:proofErr w:type="spellEnd"/>
      <w:r w:rsidRPr="003922C6">
        <w:rPr>
          <w:lang w:eastAsia="en-US"/>
        </w:rPr>
        <w:t xml:space="preserve"> „Ai </w:t>
      </w:r>
      <w:proofErr w:type="spellStart"/>
      <w:r w:rsidRPr="003922C6">
        <w:rPr>
          <w:lang w:eastAsia="en-US"/>
        </w:rPr>
        <w:t>minţit</w:t>
      </w:r>
      <w:proofErr w:type="spellEnd"/>
      <w:r w:rsidRPr="003922C6">
        <w:rPr>
          <w:lang w:eastAsia="en-US"/>
        </w:rPr>
        <w:t xml:space="preserve"> în </w:t>
      </w:r>
      <w:proofErr w:type="spellStart"/>
      <w:r w:rsidRPr="003922C6">
        <w:rPr>
          <w:lang w:eastAsia="en-US"/>
        </w:rPr>
        <w:t>declaraţiile</w:t>
      </w:r>
      <w:proofErr w:type="spellEnd"/>
      <w:r w:rsidRPr="003922C6">
        <w:rPr>
          <w:lang w:eastAsia="en-US"/>
        </w:rPr>
        <w:t xml:space="preserve"> date la </w:t>
      </w:r>
      <w:proofErr w:type="spellStart"/>
      <w:r w:rsidRPr="003922C6">
        <w:rPr>
          <w:lang w:eastAsia="en-US"/>
        </w:rPr>
        <w:t>poliţie</w:t>
      </w:r>
      <w:proofErr w:type="spellEnd"/>
      <w:r w:rsidRPr="003922C6">
        <w:rPr>
          <w:lang w:eastAsia="en-US"/>
        </w:rPr>
        <w:t xml:space="preserve"> referitoare la accidentul provocat de tine în data de 18.07.2025?”) au provocat modificări specifice comportamentului simulat.</w:t>
      </w:r>
    </w:p>
    <w:p w14:paraId="45343DCA" w14:textId="77777777" w:rsidR="00EA7006" w:rsidRPr="003922C6" w:rsidRDefault="00EA7006" w:rsidP="00EA7006">
      <w:pPr>
        <w:spacing w:line="360" w:lineRule="auto"/>
        <w:ind w:firstLine="1134"/>
        <w:jc w:val="both"/>
        <w:rPr>
          <w:lang w:eastAsia="en-US"/>
        </w:rPr>
      </w:pPr>
      <w:r w:rsidRPr="003922C6">
        <w:rPr>
          <w:lang w:eastAsia="en-US"/>
        </w:rPr>
        <w:t xml:space="preserve">Având în vedere împrejurările concrete în care s-a derulat evenimentul rutier, a existat o puternică </w:t>
      </w:r>
      <w:proofErr w:type="spellStart"/>
      <w:r w:rsidRPr="003922C6">
        <w:rPr>
          <w:lang w:eastAsia="en-US"/>
        </w:rPr>
        <w:t>prezumţie</w:t>
      </w:r>
      <w:proofErr w:type="spellEnd"/>
      <w:r w:rsidRPr="003922C6">
        <w:rPr>
          <w:lang w:eastAsia="en-US"/>
        </w:rPr>
        <w:t xml:space="preserve">, care nu a putut fi combătută prin probele administrate, ci, dimpotrivă, acestea au confirmat-o, că atunci când a observat-o pe trotuar pe fosta sa concubină, care refuza consecvent să reia legătura conjugală cu el, inculpatul a profitat de oportunitatea întâlnirii întâmplătoare în trafic </w:t>
      </w:r>
      <w:proofErr w:type="spellStart"/>
      <w:r w:rsidRPr="003922C6">
        <w:rPr>
          <w:lang w:eastAsia="en-US"/>
        </w:rPr>
        <w:t>şi</w:t>
      </w:r>
      <w:proofErr w:type="spellEnd"/>
      <w:r w:rsidRPr="003922C6">
        <w:rPr>
          <w:lang w:eastAsia="en-US"/>
        </w:rPr>
        <w:t xml:space="preserve"> a luat hotărârea de a-i suprima </w:t>
      </w:r>
      <w:proofErr w:type="spellStart"/>
      <w:r w:rsidRPr="003922C6">
        <w:rPr>
          <w:lang w:eastAsia="en-US"/>
        </w:rPr>
        <w:t>viaţa</w:t>
      </w:r>
      <w:proofErr w:type="spellEnd"/>
      <w:r w:rsidRPr="003922C6">
        <w:rPr>
          <w:lang w:eastAsia="en-US"/>
        </w:rPr>
        <w:t xml:space="preserve"> femeii de care era deja obsedat, chiar cu riscul de a provoca un eveniment rutier în care el </w:t>
      </w:r>
      <w:proofErr w:type="spellStart"/>
      <w:r w:rsidRPr="003922C6">
        <w:rPr>
          <w:lang w:eastAsia="en-US"/>
        </w:rPr>
        <w:t>însuşi</w:t>
      </w:r>
      <w:proofErr w:type="spellEnd"/>
      <w:r w:rsidRPr="003922C6">
        <w:rPr>
          <w:lang w:eastAsia="en-US"/>
        </w:rPr>
        <w:t xml:space="preserve"> să </w:t>
      </w:r>
      <w:proofErr w:type="spellStart"/>
      <w:r w:rsidRPr="003922C6">
        <w:rPr>
          <w:lang w:eastAsia="en-US"/>
        </w:rPr>
        <w:t>îşi</w:t>
      </w:r>
      <w:proofErr w:type="spellEnd"/>
      <w:r w:rsidRPr="003922C6">
        <w:rPr>
          <w:lang w:eastAsia="en-US"/>
        </w:rPr>
        <w:t xml:space="preserve"> piardă </w:t>
      </w:r>
      <w:proofErr w:type="spellStart"/>
      <w:r w:rsidRPr="003922C6">
        <w:rPr>
          <w:lang w:eastAsia="en-US"/>
        </w:rPr>
        <w:t>viaţa</w:t>
      </w:r>
      <w:proofErr w:type="spellEnd"/>
      <w:r w:rsidRPr="003922C6">
        <w:rPr>
          <w:lang w:eastAsia="en-US"/>
        </w:rPr>
        <w:t xml:space="preserve">, după coliziunea cu obstacolele de pe marginea carosabilului. Această puternică </w:t>
      </w:r>
      <w:proofErr w:type="spellStart"/>
      <w:r w:rsidRPr="003922C6">
        <w:rPr>
          <w:lang w:eastAsia="en-US"/>
        </w:rPr>
        <w:t>şi</w:t>
      </w:r>
      <w:proofErr w:type="spellEnd"/>
      <w:r w:rsidRPr="003922C6">
        <w:rPr>
          <w:lang w:eastAsia="en-US"/>
        </w:rPr>
        <w:t xml:space="preserve"> rezonabilă </w:t>
      </w:r>
      <w:proofErr w:type="spellStart"/>
      <w:r w:rsidRPr="003922C6">
        <w:rPr>
          <w:lang w:eastAsia="en-US"/>
        </w:rPr>
        <w:t>prezumţie</w:t>
      </w:r>
      <w:proofErr w:type="spellEnd"/>
      <w:r w:rsidRPr="003922C6">
        <w:rPr>
          <w:lang w:eastAsia="en-US"/>
        </w:rPr>
        <w:t xml:space="preserve"> s-a coroborat cu rezultatul testului poligraf, care a evocat că în răspunsurile la întrebările relevante inculpatul a avut un comportament simulat, dar </w:t>
      </w:r>
      <w:proofErr w:type="spellStart"/>
      <w:r w:rsidRPr="003922C6">
        <w:rPr>
          <w:lang w:eastAsia="en-US"/>
        </w:rPr>
        <w:t>şi</w:t>
      </w:r>
      <w:proofErr w:type="spellEnd"/>
      <w:r w:rsidRPr="003922C6">
        <w:rPr>
          <w:lang w:eastAsia="en-US"/>
        </w:rPr>
        <w:t xml:space="preserve"> cu datele privind personalitatea sa, în sensul că este un individ violent, care în </w:t>
      </w:r>
      <w:proofErr w:type="spellStart"/>
      <w:r w:rsidRPr="003922C6">
        <w:rPr>
          <w:lang w:eastAsia="en-US"/>
        </w:rPr>
        <w:t>antecedenţă</w:t>
      </w:r>
      <w:proofErr w:type="spellEnd"/>
      <w:r w:rsidRPr="003922C6">
        <w:rPr>
          <w:lang w:eastAsia="en-US"/>
        </w:rPr>
        <w:t xml:space="preserve"> are cel </w:t>
      </w:r>
      <w:proofErr w:type="spellStart"/>
      <w:r w:rsidRPr="003922C6">
        <w:rPr>
          <w:lang w:eastAsia="en-US"/>
        </w:rPr>
        <w:t>puţin</w:t>
      </w:r>
      <w:proofErr w:type="spellEnd"/>
      <w:r w:rsidRPr="003922C6">
        <w:rPr>
          <w:lang w:eastAsia="en-US"/>
        </w:rPr>
        <w:t xml:space="preserve"> două condamnări la închisoare ori amendă </w:t>
      </w:r>
      <w:proofErr w:type="spellStart"/>
      <w:r w:rsidRPr="003922C6">
        <w:rPr>
          <w:lang w:eastAsia="en-US"/>
        </w:rPr>
        <w:t>şi</w:t>
      </w:r>
      <w:proofErr w:type="spellEnd"/>
      <w:r w:rsidRPr="003922C6">
        <w:rPr>
          <w:lang w:eastAsia="en-US"/>
        </w:rPr>
        <w:t xml:space="preserve"> o amânare a aplicării pedepsei cu închisoarea pentru </w:t>
      </w:r>
      <w:proofErr w:type="spellStart"/>
      <w:r w:rsidRPr="003922C6">
        <w:rPr>
          <w:lang w:eastAsia="en-US"/>
        </w:rPr>
        <w:t>infracţiuni</w:t>
      </w:r>
      <w:proofErr w:type="spellEnd"/>
      <w:r w:rsidRPr="003922C6">
        <w:rPr>
          <w:lang w:eastAsia="en-US"/>
        </w:rPr>
        <w:t xml:space="preserve"> de </w:t>
      </w:r>
      <w:proofErr w:type="spellStart"/>
      <w:r w:rsidRPr="003922C6">
        <w:rPr>
          <w:lang w:eastAsia="en-US"/>
        </w:rPr>
        <w:t>violenţă</w:t>
      </w:r>
      <w:proofErr w:type="spellEnd"/>
      <w:r w:rsidRPr="003922C6">
        <w:rPr>
          <w:lang w:eastAsia="en-US"/>
        </w:rPr>
        <w:t xml:space="preserve"> împotriva persoanelor ori patrimoniului, adică vătămare corporală, lovire sau alte </w:t>
      </w:r>
      <w:proofErr w:type="spellStart"/>
      <w:r w:rsidRPr="003922C6">
        <w:rPr>
          <w:lang w:eastAsia="en-US"/>
        </w:rPr>
        <w:t>violenţe</w:t>
      </w:r>
      <w:proofErr w:type="spellEnd"/>
      <w:r w:rsidRPr="003922C6">
        <w:rPr>
          <w:lang w:eastAsia="en-US"/>
        </w:rPr>
        <w:t xml:space="preserve"> </w:t>
      </w:r>
      <w:proofErr w:type="spellStart"/>
      <w:r w:rsidRPr="003922C6">
        <w:rPr>
          <w:lang w:eastAsia="en-US"/>
        </w:rPr>
        <w:t>şi</w:t>
      </w:r>
      <w:proofErr w:type="spellEnd"/>
      <w:r w:rsidRPr="003922C6">
        <w:rPr>
          <w:lang w:eastAsia="en-US"/>
        </w:rPr>
        <w:t xml:space="preserve"> distrugere. </w:t>
      </w:r>
    </w:p>
    <w:p w14:paraId="00333D5D" w14:textId="77777777" w:rsidR="00EA7006" w:rsidRPr="003922C6" w:rsidRDefault="00EA7006" w:rsidP="00EA7006">
      <w:pPr>
        <w:spacing w:line="360" w:lineRule="auto"/>
        <w:ind w:firstLine="1134"/>
        <w:jc w:val="both"/>
        <w:rPr>
          <w:lang w:eastAsia="en-US"/>
        </w:rPr>
      </w:pPr>
      <w:r w:rsidRPr="003922C6">
        <w:rPr>
          <w:lang w:eastAsia="en-US"/>
        </w:rPr>
        <w:t xml:space="preserve">Raportat la </w:t>
      </w:r>
      <w:proofErr w:type="spellStart"/>
      <w:r w:rsidRPr="003922C6">
        <w:rPr>
          <w:lang w:eastAsia="en-US"/>
        </w:rPr>
        <w:t>relaţiile</w:t>
      </w:r>
      <w:proofErr w:type="spellEnd"/>
      <w:r w:rsidRPr="003922C6">
        <w:rPr>
          <w:lang w:eastAsia="en-US"/>
        </w:rPr>
        <w:t xml:space="preserve"> dintre inculpat </w:t>
      </w:r>
      <w:proofErr w:type="spellStart"/>
      <w:r w:rsidRPr="003922C6">
        <w:rPr>
          <w:lang w:eastAsia="en-US"/>
        </w:rPr>
        <w:t>şi</w:t>
      </w:r>
      <w:proofErr w:type="spellEnd"/>
      <w:r w:rsidRPr="003922C6">
        <w:rPr>
          <w:lang w:eastAsia="en-US"/>
        </w:rPr>
        <w:t xml:space="preserve"> persoana vătămată, adică </w:t>
      </w:r>
      <w:proofErr w:type="spellStart"/>
      <w:r w:rsidRPr="003922C6">
        <w:rPr>
          <w:lang w:eastAsia="en-US"/>
        </w:rPr>
        <w:t>existenţa</w:t>
      </w:r>
      <w:proofErr w:type="spellEnd"/>
      <w:r w:rsidRPr="003922C6">
        <w:rPr>
          <w:lang w:eastAsia="en-US"/>
        </w:rPr>
        <w:t xml:space="preserve"> conflictului conjugal </w:t>
      </w:r>
      <w:proofErr w:type="spellStart"/>
      <w:r w:rsidRPr="003922C6">
        <w:rPr>
          <w:lang w:eastAsia="en-US"/>
        </w:rPr>
        <w:t>şi</w:t>
      </w:r>
      <w:proofErr w:type="spellEnd"/>
      <w:r w:rsidRPr="003922C6">
        <w:rPr>
          <w:lang w:eastAsia="en-US"/>
        </w:rPr>
        <w:t xml:space="preserve"> </w:t>
      </w:r>
      <w:proofErr w:type="spellStart"/>
      <w:r w:rsidRPr="003922C6">
        <w:rPr>
          <w:lang w:eastAsia="en-US"/>
        </w:rPr>
        <w:t>hărţuirea</w:t>
      </w:r>
      <w:proofErr w:type="spellEnd"/>
      <w:r w:rsidRPr="003922C6">
        <w:rPr>
          <w:lang w:eastAsia="en-US"/>
        </w:rPr>
        <w:t xml:space="preserve"> acesteia din urmă, dovedită prin înscrisurile întocmite de organele de </w:t>
      </w:r>
      <w:proofErr w:type="spellStart"/>
      <w:r w:rsidRPr="003922C6">
        <w:rPr>
          <w:lang w:eastAsia="en-US"/>
        </w:rPr>
        <w:t>poliţie</w:t>
      </w:r>
      <w:proofErr w:type="spellEnd"/>
      <w:r w:rsidRPr="003922C6">
        <w:rPr>
          <w:lang w:eastAsia="en-US"/>
        </w:rPr>
        <w:t xml:space="preserve"> </w:t>
      </w:r>
      <w:proofErr w:type="spellStart"/>
      <w:r w:rsidRPr="003922C6">
        <w:rPr>
          <w:lang w:eastAsia="en-US"/>
        </w:rPr>
        <w:t>şi</w:t>
      </w:r>
      <w:proofErr w:type="spellEnd"/>
      <w:r w:rsidRPr="003922C6">
        <w:rPr>
          <w:lang w:eastAsia="en-US"/>
        </w:rPr>
        <w:t xml:space="preserve"> </w:t>
      </w:r>
      <w:proofErr w:type="spellStart"/>
      <w:r w:rsidRPr="003922C6">
        <w:rPr>
          <w:lang w:eastAsia="en-US"/>
        </w:rPr>
        <w:t>declaraţiile</w:t>
      </w:r>
      <w:proofErr w:type="spellEnd"/>
      <w:r w:rsidRPr="003922C6">
        <w:rPr>
          <w:lang w:eastAsia="en-US"/>
        </w:rPr>
        <w:t xml:space="preserve"> persoanelor audiate, </w:t>
      </w:r>
      <w:proofErr w:type="spellStart"/>
      <w:r w:rsidRPr="003922C6">
        <w:rPr>
          <w:lang w:eastAsia="en-US"/>
        </w:rPr>
        <w:t>ameninţarea</w:t>
      </w:r>
      <w:proofErr w:type="spellEnd"/>
      <w:r w:rsidRPr="003922C6">
        <w:rPr>
          <w:lang w:eastAsia="en-US"/>
        </w:rPr>
        <w:t xml:space="preserve"> cu moartea proferată la adresa persoanei vătămate, dovedită prin </w:t>
      </w:r>
      <w:proofErr w:type="spellStart"/>
      <w:r w:rsidRPr="003922C6">
        <w:rPr>
          <w:lang w:eastAsia="en-US"/>
        </w:rPr>
        <w:t>declaraţiile</w:t>
      </w:r>
      <w:proofErr w:type="spellEnd"/>
      <w:r w:rsidRPr="003922C6">
        <w:rPr>
          <w:lang w:eastAsia="en-US"/>
        </w:rPr>
        <w:t xml:space="preserve"> martorilor </w:t>
      </w:r>
      <w:proofErr w:type="spellStart"/>
      <w:r w:rsidRPr="003922C6">
        <w:rPr>
          <w:lang w:eastAsia="en-US"/>
        </w:rPr>
        <w:t>şi</w:t>
      </w:r>
      <w:proofErr w:type="spellEnd"/>
      <w:r w:rsidRPr="003922C6">
        <w:rPr>
          <w:lang w:eastAsia="en-US"/>
        </w:rPr>
        <w:t xml:space="preserve"> înregistrarea audio în care o </w:t>
      </w:r>
      <w:proofErr w:type="spellStart"/>
      <w:r w:rsidRPr="003922C6">
        <w:rPr>
          <w:lang w:eastAsia="en-US"/>
        </w:rPr>
        <w:t>ameninţă</w:t>
      </w:r>
      <w:proofErr w:type="spellEnd"/>
      <w:r w:rsidRPr="003922C6">
        <w:rPr>
          <w:lang w:eastAsia="en-US"/>
        </w:rPr>
        <w:t xml:space="preserve"> că îi va rupe capul, metoda obiectului vulnerant folosit, adică un autovehicul cu o masă de peste o tonă (1.390 kg) condus </w:t>
      </w:r>
      <w:r w:rsidRPr="003922C6">
        <w:rPr>
          <w:lang w:eastAsia="en-US"/>
        </w:rPr>
        <w:lastRenderedPageBreak/>
        <w:t xml:space="preserve">cu viteză ridicată pe contrasens, ce este idoneu în producerea </w:t>
      </w:r>
      <w:proofErr w:type="spellStart"/>
      <w:r w:rsidRPr="003922C6">
        <w:rPr>
          <w:lang w:eastAsia="en-US"/>
        </w:rPr>
        <w:t>morţii</w:t>
      </w:r>
      <w:proofErr w:type="spellEnd"/>
      <w:r w:rsidRPr="003922C6">
        <w:rPr>
          <w:lang w:eastAsia="en-US"/>
        </w:rPr>
        <w:t xml:space="preserve"> unei persoane la impactul frontal, a </w:t>
      </w:r>
      <w:proofErr w:type="spellStart"/>
      <w:r w:rsidRPr="003922C6">
        <w:rPr>
          <w:lang w:eastAsia="en-US"/>
        </w:rPr>
        <w:t>intensităţii</w:t>
      </w:r>
      <w:proofErr w:type="spellEnd"/>
      <w:r w:rsidRPr="003922C6">
        <w:rPr>
          <w:lang w:eastAsia="en-US"/>
        </w:rPr>
        <w:t xml:space="preserve"> mari a lovirii, reflectate de </w:t>
      </w:r>
      <w:proofErr w:type="spellStart"/>
      <w:r w:rsidRPr="003922C6">
        <w:rPr>
          <w:lang w:eastAsia="en-US"/>
        </w:rPr>
        <w:t>consecinţele</w:t>
      </w:r>
      <w:proofErr w:type="spellEnd"/>
      <w:r w:rsidRPr="003922C6">
        <w:rPr>
          <w:lang w:eastAsia="en-US"/>
        </w:rPr>
        <w:t xml:space="preserve"> produse </w:t>
      </w:r>
      <w:proofErr w:type="spellStart"/>
      <w:r w:rsidRPr="003922C6">
        <w:rPr>
          <w:lang w:eastAsia="en-US"/>
        </w:rPr>
        <w:t>şi</w:t>
      </w:r>
      <w:proofErr w:type="spellEnd"/>
      <w:r w:rsidRPr="003922C6">
        <w:rPr>
          <w:lang w:eastAsia="en-US"/>
        </w:rPr>
        <w:t xml:space="preserve"> de </w:t>
      </w:r>
      <w:proofErr w:type="spellStart"/>
      <w:r w:rsidRPr="003922C6">
        <w:rPr>
          <w:lang w:eastAsia="en-US"/>
        </w:rPr>
        <w:t>declanşarea</w:t>
      </w:r>
      <w:proofErr w:type="spellEnd"/>
      <w:r w:rsidRPr="003922C6">
        <w:rPr>
          <w:lang w:eastAsia="en-US"/>
        </w:rPr>
        <w:t xml:space="preserve"> airbag-urilor, respectiv lăsarea unor urme de impact pe bordura betonată a trotuarului de </w:t>
      </w:r>
      <w:proofErr w:type="spellStart"/>
      <w:r w:rsidRPr="003922C6">
        <w:rPr>
          <w:lang w:eastAsia="en-US"/>
        </w:rPr>
        <w:t>roţile</w:t>
      </w:r>
      <w:proofErr w:type="spellEnd"/>
      <w:r w:rsidRPr="003922C6">
        <w:rPr>
          <w:lang w:eastAsia="en-US"/>
        </w:rPr>
        <w:t xml:space="preserve"> vehiculului, provocarea unor leziuni traumatice specifice impactului cu un vehicul </w:t>
      </w:r>
      <w:proofErr w:type="spellStart"/>
      <w:r w:rsidRPr="003922C6">
        <w:rPr>
          <w:lang w:eastAsia="en-US"/>
        </w:rPr>
        <w:t>şi</w:t>
      </w:r>
      <w:proofErr w:type="spellEnd"/>
      <w:r w:rsidRPr="003922C6">
        <w:rPr>
          <w:lang w:eastAsia="en-US"/>
        </w:rPr>
        <w:t xml:space="preserve"> avarierea serioasă a </w:t>
      </w:r>
      <w:proofErr w:type="spellStart"/>
      <w:r w:rsidRPr="003922C6">
        <w:rPr>
          <w:lang w:eastAsia="en-US"/>
        </w:rPr>
        <w:t>părţii</w:t>
      </w:r>
      <w:proofErr w:type="spellEnd"/>
      <w:r w:rsidRPr="003922C6">
        <w:rPr>
          <w:lang w:eastAsia="en-US"/>
        </w:rPr>
        <w:t xml:space="preserve"> din </w:t>
      </w:r>
      <w:proofErr w:type="spellStart"/>
      <w:r w:rsidRPr="003922C6">
        <w:rPr>
          <w:lang w:eastAsia="en-US"/>
        </w:rPr>
        <w:t>faţă</w:t>
      </w:r>
      <w:proofErr w:type="spellEnd"/>
      <w:r w:rsidRPr="003922C6">
        <w:rPr>
          <w:lang w:eastAsia="en-US"/>
        </w:rPr>
        <w:t xml:space="preserve"> a autoturismului, se constată că există suficiente argumente </w:t>
      </w:r>
      <w:proofErr w:type="spellStart"/>
      <w:r w:rsidRPr="003922C6">
        <w:rPr>
          <w:lang w:eastAsia="en-US"/>
        </w:rPr>
        <w:t>raţionale</w:t>
      </w:r>
      <w:proofErr w:type="spellEnd"/>
      <w:r w:rsidRPr="003922C6">
        <w:rPr>
          <w:lang w:eastAsia="en-US"/>
        </w:rPr>
        <w:t xml:space="preserve"> care să învedereze că autorul faptei de lovire a persoanei vătămate cu autovehiculul în traficul rutier a </w:t>
      </w:r>
      <w:proofErr w:type="spellStart"/>
      <w:r w:rsidRPr="003922C6">
        <w:rPr>
          <w:lang w:eastAsia="en-US"/>
        </w:rPr>
        <w:t>acţionat</w:t>
      </w:r>
      <w:proofErr w:type="spellEnd"/>
      <w:r w:rsidRPr="003922C6">
        <w:rPr>
          <w:lang w:eastAsia="en-US"/>
        </w:rPr>
        <w:t xml:space="preserve"> cu </w:t>
      </w:r>
      <w:proofErr w:type="spellStart"/>
      <w:r w:rsidRPr="003922C6">
        <w:rPr>
          <w:lang w:eastAsia="en-US"/>
        </w:rPr>
        <w:t>intenţia</w:t>
      </w:r>
      <w:proofErr w:type="spellEnd"/>
      <w:r w:rsidRPr="003922C6">
        <w:rPr>
          <w:lang w:eastAsia="en-US"/>
        </w:rPr>
        <w:t xml:space="preserve"> directă de a o ucide pe aceasta, iar nu din culpă, prin producerea unei pretinse </w:t>
      </w:r>
      <w:proofErr w:type="spellStart"/>
      <w:r w:rsidRPr="003922C6">
        <w:rPr>
          <w:lang w:eastAsia="en-US"/>
        </w:rPr>
        <w:t>acroşări</w:t>
      </w:r>
      <w:proofErr w:type="spellEnd"/>
      <w:r w:rsidRPr="003922C6">
        <w:rPr>
          <w:lang w:eastAsia="en-US"/>
        </w:rPr>
        <w:t xml:space="preserve"> accidentale. </w:t>
      </w:r>
    </w:p>
    <w:p w14:paraId="48C5B722" w14:textId="77777777" w:rsidR="00EA7006" w:rsidRPr="003922C6" w:rsidRDefault="00EA7006" w:rsidP="00EA7006">
      <w:pPr>
        <w:spacing w:line="360" w:lineRule="auto"/>
        <w:ind w:firstLine="1134"/>
        <w:jc w:val="both"/>
        <w:rPr>
          <w:lang w:eastAsia="en-US"/>
        </w:rPr>
      </w:pPr>
      <w:r w:rsidRPr="003922C6">
        <w:rPr>
          <w:lang w:eastAsia="en-US"/>
        </w:rPr>
        <w:t xml:space="preserve">Ansamblul probelor administrate învederează mai presus de orice îndoială că inculpatul a prevăzut rezultatul socialmente periculos al faptei sale de a o </w:t>
      </w:r>
      <w:proofErr w:type="spellStart"/>
      <w:r w:rsidRPr="003922C6">
        <w:rPr>
          <w:lang w:eastAsia="en-US"/>
        </w:rPr>
        <w:t>acroşa</w:t>
      </w:r>
      <w:proofErr w:type="spellEnd"/>
      <w:r w:rsidRPr="003922C6">
        <w:rPr>
          <w:lang w:eastAsia="en-US"/>
        </w:rPr>
        <w:t xml:space="preserve"> pe fosta concubină cu autoturismul condus cu viteză ridicată direct spre corpul acesteia, în timp ce ea de deplasa ca pieton pe trotuarul de pe contrasens, adică posibilitatea de a îi provoca traumatisme tanatogeneratoare, </w:t>
      </w:r>
      <w:proofErr w:type="spellStart"/>
      <w:r w:rsidRPr="003922C6">
        <w:rPr>
          <w:lang w:eastAsia="en-US"/>
        </w:rPr>
        <w:t>şi</w:t>
      </w:r>
      <w:proofErr w:type="spellEnd"/>
      <w:r w:rsidRPr="003922C6">
        <w:rPr>
          <w:lang w:eastAsia="en-US"/>
        </w:rPr>
        <w:t xml:space="preserve"> că a urmărit producerea unui asemenea rezultat, cel mai probabil acceptând ca el </w:t>
      </w:r>
      <w:proofErr w:type="spellStart"/>
      <w:r w:rsidRPr="003922C6">
        <w:rPr>
          <w:lang w:eastAsia="en-US"/>
        </w:rPr>
        <w:t>însuşi</w:t>
      </w:r>
      <w:proofErr w:type="spellEnd"/>
      <w:r w:rsidRPr="003922C6">
        <w:rPr>
          <w:lang w:eastAsia="en-US"/>
        </w:rPr>
        <w:t xml:space="preserve"> să </w:t>
      </w:r>
      <w:proofErr w:type="spellStart"/>
      <w:r w:rsidRPr="003922C6">
        <w:rPr>
          <w:lang w:eastAsia="en-US"/>
        </w:rPr>
        <w:t>îşi</w:t>
      </w:r>
      <w:proofErr w:type="spellEnd"/>
      <w:r w:rsidRPr="003922C6">
        <w:rPr>
          <w:lang w:eastAsia="en-US"/>
        </w:rPr>
        <w:t xml:space="preserve"> piardă </w:t>
      </w:r>
      <w:proofErr w:type="spellStart"/>
      <w:r w:rsidRPr="003922C6">
        <w:rPr>
          <w:lang w:eastAsia="en-US"/>
        </w:rPr>
        <w:t>viaţa</w:t>
      </w:r>
      <w:proofErr w:type="spellEnd"/>
      <w:r w:rsidRPr="003922C6">
        <w:rPr>
          <w:lang w:eastAsia="en-US"/>
        </w:rPr>
        <w:t xml:space="preserve"> în evenimentul rutier </w:t>
      </w:r>
      <w:proofErr w:type="spellStart"/>
      <w:r w:rsidRPr="003922C6">
        <w:rPr>
          <w:lang w:eastAsia="en-US"/>
        </w:rPr>
        <w:t>şi</w:t>
      </w:r>
      <w:proofErr w:type="spellEnd"/>
      <w:r w:rsidRPr="003922C6">
        <w:rPr>
          <w:lang w:eastAsia="en-US"/>
        </w:rPr>
        <w:t xml:space="preserve"> să </w:t>
      </w:r>
      <w:proofErr w:type="spellStart"/>
      <w:r w:rsidRPr="003922C6">
        <w:rPr>
          <w:lang w:eastAsia="en-US"/>
        </w:rPr>
        <w:t>îşi</w:t>
      </w:r>
      <w:proofErr w:type="spellEnd"/>
      <w:r w:rsidRPr="003922C6">
        <w:rPr>
          <w:lang w:eastAsia="en-US"/>
        </w:rPr>
        <w:t xml:space="preserve"> atingă dezideratul de „a-</w:t>
      </w:r>
      <w:proofErr w:type="spellStart"/>
      <w:r w:rsidRPr="003922C6">
        <w:rPr>
          <w:lang w:eastAsia="en-US"/>
        </w:rPr>
        <w:t>şi</w:t>
      </w:r>
      <w:proofErr w:type="spellEnd"/>
      <w:r w:rsidRPr="003922C6">
        <w:rPr>
          <w:lang w:eastAsia="en-US"/>
        </w:rPr>
        <w:t xml:space="preserve"> lua fosta concubină în mormânt cu el”.</w:t>
      </w:r>
    </w:p>
    <w:p w14:paraId="640F5C7B" w14:textId="77777777" w:rsidR="00EA7006" w:rsidRPr="003922C6" w:rsidRDefault="00EA7006" w:rsidP="00EA7006">
      <w:pPr>
        <w:spacing w:line="360" w:lineRule="auto"/>
        <w:ind w:firstLine="1080"/>
        <w:jc w:val="both"/>
        <w:rPr>
          <w:lang w:eastAsia="en-US"/>
        </w:rPr>
      </w:pPr>
    </w:p>
    <w:p w14:paraId="3C5BCDB3" w14:textId="77777777" w:rsidR="00EA7006" w:rsidRPr="003922C6" w:rsidRDefault="00EA7006" w:rsidP="00EA7006">
      <w:pPr>
        <w:tabs>
          <w:tab w:val="left" w:pos="540"/>
        </w:tabs>
        <w:spacing w:line="360" w:lineRule="auto"/>
        <w:jc w:val="both"/>
        <w:rPr>
          <w:rFonts w:eastAsia="Calibri"/>
        </w:rPr>
      </w:pPr>
      <w:r w:rsidRPr="003922C6">
        <w:rPr>
          <w:rFonts w:eastAsia="Calibri"/>
          <w:b/>
          <w:u w:val="single"/>
        </w:rPr>
        <w:t>ÎNCADRAREA JURIDICĂ</w:t>
      </w:r>
    </w:p>
    <w:p w14:paraId="28EF1EE6" w14:textId="08BEEEF6" w:rsidR="00EA7006" w:rsidRPr="003922C6" w:rsidRDefault="00EA7006" w:rsidP="00EA7006">
      <w:pPr>
        <w:tabs>
          <w:tab w:val="left" w:pos="540"/>
        </w:tabs>
        <w:spacing w:after="240" w:line="360" w:lineRule="auto"/>
        <w:ind w:firstLine="1077"/>
        <w:jc w:val="both"/>
        <w:rPr>
          <w:lang w:eastAsia="en-US"/>
        </w:rPr>
      </w:pPr>
      <w:r w:rsidRPr="003922C6">
        <w:rPr>
          <w:rFonts w:eastAsia="Calibri"/>
        </w:rPr>
        <w:t xml:space="preserve">Fapta inculpatului </w:t>
      </w:r>
      <w:r w:rsidR="0059627B">
        <w:rPr>
          <w:lang w:eastAsia="en-US"/>
        </w:rPr>
        <w:t>BN</w:t>
      </w:r>
      <w:r w:rsidRPr="003922C6">
        <w:rPr>
          <w:rFonts w:eastAsia="Calibri"/>
        </w:rPr>
        <w:t>, care la data de 18 iulie 2025, în jurul orei 17</w:t>
      </w:r>
      <w:r w:rsidRPr="003922C6">
        <w:rPr>
          <w:rFonts w:eastAsia="Calibri"/>
          <w:vertAlign w:val="superscript"/>
        </w:rPr>
        <w:t>45</w:t>
      </w:r>
      <w:r w:rsidRPr="003922C6">
        <w:rPr>
          <w:rFonts w:eastAsia="Calibri"/>
        </w:rPr>
        <w:t xml:space="preserve">, pe str. </w:t>
      </w:r>
      <w:r w:rsidR="0059627B">
        <w:rPr>
          <w:rFonts w:eastAsia="Calibri"/>
        </w:rPr>
        <w:t>....</w:t>
      </w:r>
      <w:r w:rsidRPr="003922C6">
        <w:rPr>
          <w:rFonts w:eastAsia="Calibri"/>
        </w:rPr>
        <w:t xml:space="preserve">, aflându-se la volanul autoturismului marca Volkswagen Golf, albastru, cu numărul de înmatriculare </w:t>
      </w:r>
      <w:r w:rsidR="0059627B">
        <w:rPr>
          <w:rFonts w:eastAsia="Calibri"/>
        </w:rPr>
        <w:t>...</w:t>
      </w:r>
      <w:r w:rsidRPr="003922C6">
        <w:rPr>
          <w:rFonts w:eastAsia="Calibri"/>
        </w:rPr>
        <w:t xml:space="preserve"> </w:t>
      </w:r>
      <w:proofErr w:type="spellStart"/>
      <w:r w:rsidRPr="003922C6">
        <w:rPr>
          <w:rFonts w:eastAsia="Calibri"/>
        </w:rPr>
        <w:t>şi</w:t>
      </w:r>
      <w:proofErr w:type="spellEnd"/>
      <w:r w:rsidRPr="003922C6">
        <w:rPr>
          <w:rFonts w:eastAsia="Calibri"/>
        </w:rPr>
        <w:t xml:space="preserve"> conducând cu viteză ridicată, a încercat să o ucidă pe persoana vătămată </w:t>
      </w:r>
      <w:r w:rsidR="0059627B">
        <w:rPr>
          <w:rFonts w:eastAsia="Calibri"/>
        </w:rPr>
        <w:t>TIN</w:t>
      </w:r>
      <w:r w:rsidRPr="003922C6">
        <w:rPr>
          <w:rFonts w:eastAsia="Calibri"/>
        </w:rPr>
        <w:t xml:space="preserve">, fosta sa concubină, în sensul că, după ce deja o </w:t>
      </w:r>
      <w:proofErr w:type="spellStart"/>
      <w:r w:rsidRPr="003922C6">
        <w:rPr>
          <w:rFonts w:eastAsia="Calibri"/>
        </w:rPr>
        <w:t>hărţuise</w:t>
      </w:r>
      <w:proofErr w:type="spellEnd"/>
      <w:r w:rsidRPr="003922C6">
        <w:rPr>
          <w:rFonts w:eastAsia="Calibri"/>
        </w:rPr>
        <w:t xml:space="preserve"> zilnic </w:t>
      </w:r>
      <w:proofErr w:type="spellStart"/>
      <w:r w:rsidRPr="003922C6">
        <w:rPr>
          <w:rFonts w:eastAsia="Calibri"/>
        </w:rPr>
        <w:t>şi</w:t>
      </w:r>
      <w:proofErr w:type="spellEnd"/>
      <w:r w:rsidRPr="003922C6">
        <w:rPr>
          <w:rFonts w:eastAsia="Calibri"/>
        </w:rPr>
        <w:t xml:space="preserve"> o </w:t>
      </w:r>
      <w:proofErr w:type="spellStart"/>
      <w:r w:rsidRPr="003922C6">
        <w:rPr>
          <w:rFonts w:eastAsia="Calibri"/>
        </w:rPr>
        <w:t>ameninţase</w:t>
      </w:r>
      <w:proofErr w:type="spellEnd"/>
      <w:r w:rsidRPr="003922C6">
        <w:rPr>
          <w:rFonts w:eastAsia="Calibri"/>
        </w:rPr>
        <w:t xml:space="preserve"> cu moartea pentru că ea refuza să reia legătura conjugală, când a văzut-o pe stradă în </w:t>
      </w:r>
      <w:proofErr w:type="spellStart"/>
      <w:r w:rsidRPr="003922C6">
        <w:rPr>
          <w:rFonts w:eastAsia="Calibri"/>
        </w:rPr>
        <w:t>faţa</w:t>
      </w:r>
      <w:proofErr w:type="spellEnd"/>
      <w:r w:rsidRPr="003922C6">
        <w:rPr>
          <w:rFonts w:eastAsia="Calibri"/>
        </w:rPr>
        <w:t xml:space="preserve"> sa, a accelerat, a intrat pe contrasens </w:t>
      </w:r>
      <w:proofErr w:type="spellStart"/>
      <w:r w:rsidRPr="003922C6">
        <w:rPr>
          <w:rFonts w:eastAsia="Calibri"/>
        </w:rPr>
        <w:t>şi</w:t>
      </w:r>
      <w:proofErr w:type="spellEnd"/>
      <w:r w:rsidRPr="003922C6">
        <w:rPr>
          <w:rFonts w:eastAsia="Calibri"/>
        </w:rPr>
        <w:t xml:space="preserve"> a izbit-o din spate cu botul </w:t>
      </w:r>
      <w:proofErr w:type="spellStart"/>
      <w:r w:rsidRPr="003922C6">
        <w:rPr>
          <w:rFonts w:eastAsia="Calibri"/>
        </w:rPr>
        <w:t>maşinii</w:t>
      </w:r>
      <w:proofErr w:type="spellEnd"/>
      <w:r w:rsidRPr="003922C6">
        <w:rPr>
          <w:rFonts w:eastAsia="Calibri"/>
        </w:rPr>
        <w:t xml:space="preserve"> conduse, în timp ce aceasta se deplasa regulamentar pe trotuar, astfel că la impact a proiectat-o pe capota motor </w:t>
      </w:r>
      <w:proofErr w:type="spellStart"/>
      <w:r w:rsidRPr="003922C6">
        <w:rPr>
          <w:rFonts w:eastAsia="Calibri"/>
        </w:rPr>
        <w:t>şi</w:t>
      </w:r>
      <w:proofErr w:type="spellEnd"/>
      <w:r w:rsidRPr="003922C6">
        <w:rPr>
          <w:rFonts w:eastAsia="Calibri"/>
        </w:rPr>
        <w:t xml:space="preserve"> parbriz </w:t>
      </w:r>
      <w:proofErr w:type="spellStart"/>
      <w:r w:rsidRPr="003922C6">
        <w:rPr>
          <w:rFonts w:eastAsia="Calibri"/>
        </w:rPr>
        <w:t>şi</w:t>
      </w:r>
      <w:proofErr w:type="spellEnd"/>
      <w:r w:rsidRPr="003922C6">
        <w:rPr>
          <w:rFonts w:eastAsia="Calibri"/>
        </w:rPr>
        <w:t xml:space="preserve"> i-a provocat multiple leziuni traumatice, pentru care a necesitat 50-55 de zile de îngrijiri medicale, se circumscrie </w:t>
      </w:r>
      <w:proofErr w:type="spellStart"/>
      <w:r w:rsidRPr="003922C6">
        <w:rPr>
          <w:rFonts w:eastAsia="Calibri"/>
        </w:rPr>
        <w:t>condiţiilor</w:t>
      </w:r>
      <w:proofErr w:type="spellEnd"/>
      <w:r w:rsidRPr="003922C6">
        <w:rPr>
          <w:rFonts w:eastAsia="Calibri"/>
        </w:rPr>
        <w:t xml:space="preserve"> de tipicitate </w:t>
      </w:r>
      <w:bookmarkStart w:id="0" w:name="_Hlk82169057"/>
      <w:r w:rsidRPr="003922C6">
        <w:rPr>
          <w:rFonts w:eastAsia="Calibri"/>
        </w:rPr>
        <w:t xml:space="preserve">ale unei tentative la </w:t>
      </w:r>
      <w:proofErr w:type="spellStart"/>
      <w:r w:rsidRPr="003922C6">
        <w:rPr>
          <w:rFonts w:eastAsia="Calibri"/>
        </w:rPr>
        <w:t>infracţiunea</w:t>
      </w:r>
      <w:proofErr w:type="spellEnd"/>
      <w:r w:rsidRPr="003922C6">
        <w:rPr>
          <w:rFonts w:eastAsia="Calibri"/>
        </w:rPr>
        <w:t xml:space="preserve"> de omor, prev. de art.32 </w:t>
      </w:r>
      <w:proofErr w:type="spellStart"/>
      <w:r w:rsidRPr="003922C6">
        <w:rPr>
          <w:rFonts w:eastAsia="Calibri"/>
        </w:rPr>
        <w:t>C.pen</w:t>
      </w:r>
      <w:proofErr w:type="spellEnd"/>
      <w:r w:rsidRPr="003922C6">
        <w:rPr>
          <w:rFonts w:eastAsia="Calibri"/>
        </w:rPr>
        <w:t xml:space="preserve">. rap. la art.188 </w:t>
      </w:r>
      <w:proofErr w:type="spellStart"/>
      <w:r w:rsidRPr="003922C6">
        <w:rPr>
          <w:rFonts w:eastAsia="Calibri"/>
        </w:rPr>
        <w:t>C.pen</w:t>
      </w:r>
      <w:proofErr w:type="spellEnd"/>
      <w:r w:rsidRPr="003922C6">
        <w:rPr>
          <w:lang w:eastAsia="en-US"/>
        </w:rPr>
        <w:t>.</w:t>
      </w:r>
      <w:bookmarkEnd w:id="0"/>
      <w:r w:rsidRPr="003922C6">
        <w:rPr>
          <w:lang w:eastAsia="en-US"/>
        </w:rPr>
        <w:t xml:space="preserve">, cu aplicarea </w:t>
      </w:r>
      <w:proofErr w:type="spellStart"/>
      <w:r w:rsidRPr="003922C6">
        <w:rPr>
          <w:lang w:eastAsia="en-US"/>
        </w:rPr>
        <w:t>dispoziţiilor</w:t>
      </w:r>
      <w:proofErr w:type="spellEnd"/>
      <w:r w:rsidRPr="003922C6">
        <w:rPr>
          <w:lang w:eastAsia="en-US"/>
        </w:rPr>
        <w:t xml:space="preserve"> art.41 alin.1 </w:t>
      </w:r>
      <w:proofErr w:type="spellStart"/>
      <w:r w:rsidRPr="003922C6">
        <w:rPr>
          <w:lang w:eastAsia="en-US"/>
        </w:rPr>
        <w:t>C.pen</w:t>
      </w:r>
      <w:proofErr w:type="spellEnd"/>
      <w:r w:rsidRPr="003922C6">
        <w:rPr>
          <w:lang w:eastAsia="en-US"/>
        </w:rPr>
        <w:t>., referitoare la recidivă.</w:t>
      </w:r>
    </w:p>
    <w:p w14:paraId="78813358" w14:textId="77777777" w:rsidR="00EA7006" w:rsidRPr="003922C6" w:rsidRDefault="00EA7006" w:rsidP="00EA7006">
      <w:pPr>
        <w:tabs>
          <w:tab w:val="left" w:pos="540"/>
        </w:tabs>
        <w:spacing w:line="360" w:lineRule="auto"/>
        <w:jc w:val="both"/>
        <w:rPr>
          <w:rFonts w:eastAsia="Calibri"/>
        </w:rPr>
      </w:pPr>
      <w:r w:rsidRPr="003922C6">
        <w:rPr>
          <w:rFonts w:eastAsia="Calibri"/>
          <w:b/>
          <w:u w:val="single"/>
        </w:rPr>
        <w:t>ACȚIUNEA CIVILĂ</w:t>
      </w:r>
    </w:p>
    <w:p w14:paraId="0F9BB65A" w14:textId="5DBACA82" w:rsidR="00EA7006" w:rsidRPr="003922C6" w:rsidRDefault="00EA7006" w:rsidP="00EA7006">
      <w:pPr>
        <w:spacing w:after="240" w:line="360" w:lineRule="auto"/>
        <w:ind w:firstLine="1077"/>
        <w:jc w:val="both"/>
        <w:rPr>
          <w:rFonts w:eastAsia="Calibri"/>
        </w:rPr>
      </w:pPr>
      <w:r w:rsidRPr="003922C6">
        <w:rPr>
          <w:rFonts w:eastAsia="Calibri"/>
        </w:rPr>
        <w:t xml:space="preserve">Persoana vătămată </w:t>
      </w:r>
      <w:r w:rsidR="0059627B">
        <w:rPr>
          <w:rFonts w:eastAsia="Calibri"/>
        </w:rPr>
        <w:t>TIN</w:t>
      </w:r>
      <w:r w:rsidRPr="003922C6">
        <w:rPr>
          <w:rFonts w:eastAsia="Calibri"/>
        </w:rPr>
        <w:t xml:space="preserve"> s-a constituit parte civilă în cauză, urmând să precizeze natura </w:t>
      </w:r>
      <w:proofErr w:type="spellStart"/>
      <w:r w:rsidRPr="003922C6">
        <w:rPr>
          <w:rFonts w:eastAsia="Calibri"/>
        </w:rPr>
        <w:t>şi</w:t>
      </w:r>
      <w:proofErr w:type="spellEnd"/>
      <w:r w:rsidRPr="003922C6">
        <w:rPr>
          <w:rFonts w:eastAsia="Calibri"/>
        </w:rPr>
        <w:t xml:space="preserve"> cuantumul </w:t>
      </w:r>
      <w:proofErr w:type="spellStart"/>
      <w:r w:rsidRPr="003922C6">
        <w:rPr>
          <w:rFonts w:eastAsia="Calibri"/>
        </w:rPr>
        <w:t>pretenţiilor</w:t>
      </w:r>
      <w:proofErr w:type="spellEnd"/>
      <w:r w:rsidRPr="003922C6">
        <w:rPr>
          <w:rFonts w:eastAsia="Calibri"/>
        </w:rPr>
        <w:t xml:space="preserve"> în </w:t>
      </w:r>
      <w:proofErr w:type="spellStart"/>
      <w:r w:rsidRPr="003922C6">
        <w:rPr>
          <w:rFonts w:eastAsia="Calibri"/>
        </w:rPr>
        <w:t>faţa</w:t>
      </w:r>
      <w:proofErr w:type="spellEnd"/>
      <w:r w:rsidRPr="003922C6">
        <w:rPr>
          <w:rFonts w:eastAsia="Calibri"/>
        </w:rPr>
        <w:t xml:space="preserve"> </w:t>
      </w:r>
      <w:proofErr w:type="spellStart"/>
      <w:r w:rsidRPr="003922C6">
        <w:rPr>
          <w:rFonts w:eastAsia="Calibri"/>
        </w:rPr>
        <w:t>instanţei</w:t>
      </w:r>
      <w:proofErr w:type="spellEnd"/>
      <w:r w:rsidRPr="003922C6">
        <w:rPr>
          <w:rFonts w:eastAsia="Calibri"/>
        </w:rPr>
        <w:t xml:space="preserve"> de judecată.</w:t>
      </w:r>
    </w:p>
    <w:p w14:paraId="63AF4614" w14:textId="77777777" w:rsidR="00EA7006" w:rsidRPr="003922C6" w:rsidRDefault="00EA7006" w:rsidP="00EA7006">
      <w:pPr>
        <w:tabs>
          <w:tab w:val="left" w:pos="540"/>
        </w:tabs>
        <w:spacing w:line="360" w:lineRule="auto"/>
        <w:jc w:val="both"/>
        <w:rPr>
          <w:rFonts w:eastAsia="Calibri"/>
          <w:b/>
          <w:u w:val="single"/>
        </w:rPr>
      </w:pPr>
      <w:r w:rsidRPr="003922C6">
        <w:rPr>
          <w:rFonts w:eastAsia="Calibri"/>
          <w:b/>
          <w:u w:val="single"/>
        </w:rPr>
        <w:t>MIJLOACELE DE PROBĂ</w:t>
      </w:r>
    </w:p>
    <w:p w14:paraId="56204D9F" w14:textId="77851C3E" w:rsidR="00EA7006" w:rsidRPr="003922C6" w:rsidRDefault="00EA7006" w:rsidP="00EA7006">
      <w:pPr>
        <w:tabs>
          <w:tab w:val="left" w:pos="540"/>
        </w:tabs>
        <w:spacing w:line="360" w:lineRule="auto"/>
        <w:ind w:firstLine="1080"/>
        <w:jc w:val="both"/>
        <w:rPr>
          <w:rFonts w:eastAsia="Calibri"/>
        </w:rPr>
      </w:pPr>
      <w:r w:rsidRPr="003922C6">
        <w:rPr>
          <w:rFonts w:eastAsia="Calibri"/>
        </w:rPr>
        <w:t xml:space="preserve">Infracțiunea reținută în sarcina inculpatului </w:t>
      </w:r>
      <w:bookmarkStart w:id="1" w:name="_Hlk204609539"/>
      <w:r w:rsidR="0059627B">
        <w:rPr>
          <w:rFonts w:eastAsia="Calibri"/>
        </w:rPr>
        <w:t>BN</w:t>
      </w:r>
      <w:r w:rsidRPr="003922C6">
        <w:rPr>
          <w:rFonts w:eastAsia="Calibri"/>
        </w:rPr>
        <w:t xml:space="preserve"> </w:t>
      </w:r>
      <w:bookmarkEnd w:id="1"/>
      <w:r w:rsidRPr="003922C6">
        <w:rPr>
          <w:rFonts w:eastAsia="Calibri"/>
        </w:rPr>
        <w:t>este dovedită prin următoarele mijloace de probă:</w:t>
      </w:r>
    </w:p>
    <w:p w14:paraId="304EBD3B" w14:textId="77777777" w:rsidR="00EA7006" w:rsidRPr="003922C6" w:rsidRDefault="00EA7006" w:rsidP="00EA7006">
      <w:pPr>
        <w:numPr>
          <w:ilvl w:val="0"/>
          <w:numId w:val="1"/>
        </w:numPr>
        <w:tabs>
          <w:tab w:val="left" w:pos="0"/>
          <w:tab w:val="num" w:pos="1260"/>
        </w:tabs>
        <w:spacing w:after="200" w:line="360" w:lineRule="auto"/>
        <w:ind w:firstLine="1080"/>
        <w:jc w:val="both"/>
        <w:rPr>
          <w:rFonts w:eastAsia="Calibri"/>
        </w:rPr>
      </w:pPr>
      <w:r w:rsidRPr="003922C6">
        <w:rPr>
          <w:rFonts w:eastAsia="Calibri"/>
        </w:rPr>
        <w:t xml:space="preserve">procesul-verbal de sesizare a organelor de </w:t>
      </w:r>
      <w:proofErr w:type="spellStart"/>
      <w:r w:rsidRPr="003922C6">
        <w:rPr>
          <w:rFonts w:eastAsia="Calibri"/>
        </w:rPr>
        <w:t>poliţie</w:t>
      </w:r>
      <w:proofErr w:type="spellEnd"/>
      <w:r w:rsidRPr="003922C6">
        <w:rPr>
          <w:rFonts w:eastAsia="Calibri"/>
        </w:rPr>
        <w:t xml:space="preserve"> din </w:t>
      </w:r>
      <w:proofErr w:type="spellStart"/>
      <w:r w:rsidRPr="003922C6">
        <w:rPr>
          <w:rFonts w:eastAsia="Calibri"/>
        </w:rPr>
        <w:t>Cernavodă</w:t>
      </w:r>
      <w:proofErr w:type="spellEnd"/>
      <w:r w:rsidRPr="003922C6">
        <w:rPr>
          <w:rFonts w:eastAsia="Calibri"/>
        </w:rPr>
        <w:t xml:space="preserve"> despre eveniment;</w:t>
      </w:r>
    </w:p>
    <w:p w14:paraId="57BE4C8F" w14:textId="77777777" w:rsidR="00EA7006" w:rsidRPr="003922C6" w:rsidRDefault="00EA7006" w:rsidP="00EA7006">
      <w:pPr>
        <w:numPr>
          <w:ilvl w:val="0"/>
          <w:numId w:val="1"/>
        </w:numPr>
        <w:tabs>
          <w:tab w:val="left" w:pos="0"/>
          <w:tab w:val="num" w:pos="1260"/>
        </w:tabs>
        <w:spacing w:after="200" w:line="360" w:lineRule="auto"/>
        <w:ind w:firstLine="1080"/>
        <w:jc w:val="both"/>
        <w:rPr>
          <w:rFonts w:eastAsia="Calibri"/>
        </w:rPr>
      </w:pPr>
      <w:r w:rsidRPr="003922C6">
        <w:rPr>
          <w:rFonts w:eastAsia="Calibri"/>
        </w:rPr>
        <w:t xml:space="preserve">proces-verbal al organelor de </w:t>
      </w:r>
      <w:proofErr w:type="spellStart"/>
      <w:r w:rsidRPr="003922C6">
        <w:rPr>
          <w:rFonts w:eastAsia="Calibri"/>
        </w:rPr>
        <w:t>poliţie</w:t>
      </w:r>
      <w:proofErr w:type="spellEnd"/>
      <w:r w:rsidRPr="003922C6">
        <w:rPr>
          <w:rFonts w:eastAsia="Calibri"/>
        </w:rPr>
        <w:t xml:space="preserve"> din cadrul Inspectoratului de </w:t>
      </w:r>
      <w:proofErr w:type="spellStart"/>
      <w:r w:rsidRPr="003922C6">
        <w:rPr>
          <w:rFonts w:eastAsia="Calibri"/>
        </w:rPr>
        <w:t>Poliţie</w:t>
      </w:r>
      <w:proofErr w:type="spellEnd"/>
      <w:r w:rsidRPr="003922C6">
        <w:rPr>
          <w:rFonts w:eastAsia="Calibri"/>
        </w:rPr>
        <w:t xml:space="preserve"> </w:t>
      </w:r>
      <w:proofErr w:type="spellStart"/>
      <w:r w:rsidRPr="003922C6">
        <w:rPr>
          <w:rFonts w:eastAsia="Calibri"/>
        </w:rPr>
        <w:t>Judeţean</w:t>
      </w:r>
      <w:proofErr w:type="spellEnd"/>
      <w:r w:rsidRPr="003922C6">
        <w:rPr>
          <w:rFonts w:eastAsia="Calibri"/>
        </w:rPr>
        <w:t xml:space="preserve"> </w:t>
      </w:r>
      <w:proofErr w:type="spellStart"/>
      <w:r w:rsidRPr="003922C6">
        <w:rPr>
          <w:rFonts w:eastAsia="Calibri"/>
        </w:rPr>
        <w:t>Constanţa</w:t>
      </w:r>
      <w:proofErr w:type="spellEnd"/>
      <w:r w:rsidRPr="003922C6">
        <w:rPr>
          <w:rFonts w:eastAsia="Calibri"/>
        </w:rPr>
        <w:t xml:space="preserve"> privind </w:t>
      </w:r>
      <w:proofErr w:type="spellStart"/>
      <w:r w:rsidRPr="003922C6">
        <w:rPr>
          <w:rFonts w:eastAsia="Calibri"/>
        </w:rPr>
        <w:t>existenţa</w:t>
      </w:r>
      <w:proofErr w:type="spellEnd"/>
      <w:r w:rsidRPr="003922C6">
        <w:rPr>
          <w:rFonts w:eastAsia="Calibri"/>
        </w:rPr>
        <w:t xml:space="preserve"> indiciilor de </w:t>
      </w:r>
      <w:proofErr w:type="spellStart"/>
      <w:r w:rsidRPr="003922C6">
        <w:rPr>
          <w:rFonts w:eastAsia="Calibri"/>
        </w:rPr>
        <w:t>săvârşire</w:t>
      </w:r>
      <w:proofErr w:type="spellEnd"/>
      <w:r w:rsidRPr="003922C6">
        <w:rPr>
          <w:rFonts w:eastAsia="Calibri"/>
        </w:rPr>
        <w:t xml:space="preserve"> a unei </w:t>
      </w:r>
      <w:r w:rsidRPr="003922C6">
        <w:rPr>
          <w:rFonts w:eastAsia="Calibri"/>
        </w:rPr>
        <w:lastRenderedPageBreak/>
        <w:t xml:space="preserve">tentative la </w:t>
      </w:r>
      <w:proofErr w:type="spellStart"/>
      <w:r w:rsidRPr="003922C6">
        <w:rPr>
          <w:rFonts w:eastAsia="Calibri"/>
        </w:rPr>
        <w:t>infracţiunea</w:t>
      </w:r>
      <w:proofErr w:type="spellEnd"/>
      <w:r w:rsidRPr="003922C6">
        <w:rPr>
          <w:rFonts w:eastAsia="Calibri"/>
        </w:rPr>
        <w:t xml:space="preserve"> de omor </w:t>
      </w:r>
      <w:proofErr w:type="spellStart"/>
      <w:r w:rsidRPr="003922C6">
        <w:rPr>
          <w:rFonts w:eastAsia="Calibri"/>
        </w:rPr>
        <w:t>şi</w:t>
      </w:r>
      <w:proofErr w:type="spellEnd"/>
      <w:r w:rsidRPr="003922C6">
        <w:rPr>
          <w:rFonts w:eastAsia="Calibri"/>
        </w:rPr>
        <w:t xml:space="preserve"> de sesizare, în </w:t>
      </w:r>
      <w:proofErr w:type="spellStart"/>
      <w:r w:rsidRPr="003922C6">
        <w:rPr>
          <w:rFonts w:eastAsia="Calibri"/>
        </w:rPr>
        <w:t>consecinţă</w:t>
      </w:r>
      <w:proofErr w:type="spellEnd"/>
      <w:r w:rsidRPr="003922C6">
        <w:rPr>
          <w:rFonts w:eastAsia="Calibri"/>
        </w:rPr>
        <w:t>, a Parchetului de pe lângă Tribunalul Constanța;</w:t>
      </w:r>
    </w:p>
    <w:p w14:paraId="3A8BF8C5" w14:textId="77777777" w:rsidR="00EA7006" w:rsidRPr="003922C6" w:rsidRDefault="00EA7006" w:rsidP="00EA7006">
      <w:pPr>
        <w:numPr>
          <w:ilvl w:val="0"/>
          <w:numId w:val="1"/>
        </w:numPr>
        <w:tabs>
          <w:tab w:val="left" w:pos="0"/>
          <w:tab w:val="num" w:pos="1260"/>
        </w:tabs>
        <w:spacing w:after="200" w:line="360" w:lineRule="auto"/>
        <w:ind w:firstLine="1080"/>
        <w:jc w:val="both"/>
        <w:rPr>
          <w:rFonts w:eastAsia="Calibri"/>
        </w:rPr>
      </w:pPr>
      <w:r w:rsidRPr="003922C6">
        <w:rPr>
          <w:rFonts w:eastAsia="Calibri"/>
        </w:rPr>
        <w:t xml:space="preserve">procesul verbal de cercetare la </w:t>
      </w:r>
      <w:proofErr w:type="spellStart"/>
      <w:r w:rsidRPr="003922C6">
        <w:rPr>
          <w:rFonts w:eastAsia="Calibri"/>
        </w:rPr>
        <w:t>faţa</w:t>
      </w:r>
      <w:proofErr w:type="spellEnd"/>
      <w:r w:rsidRPr="003922C6">
        <w:rPr>
          <w:rFonts w:eastAsia="Calibri"/>
        </w:rPr>
        <w:t xml:space="preserve"> locului, plus </w:t>
      </w:r>
      <w:proofErr w:type="spellStart"/>
      <w:r w:rsidRPr="003922C6">
        <w:rPr>
          <w:rFonts w:eastAsia="Calibri"/>
        </w:rPr>
        <w:t>planşa</w:t>
      </w:r>
      <w:proofErr w:type="spellEnd"/>
      <w:r w:rsidRPr="003922C6">
        <w:rPr>
          <w:rFonts w:eastAsia="Calibri"/>
        </w:rPr>
        <w:t xml:space="preserve"> </w:t>
      </w:r>
      <w:proofErr w:type="spellStart"/>
      <w:r w:rsidRPr="003922C6">
        <w:rPr>
          <w:rFonts w:eastAsia="Calibri"/>
        </w:rPr>
        <w:t>foto</w:t>
      </w:r>
      <w:proofErr w:type="spellEnd"/>
      <w:r w:rsidRPr="003922C6">
        <w:rPr>
          <w:rFonts w:eastAsia="Calibri"/>
        </w:rPr>
        <w:t xml:space="preserve"> </w:t>
      </w:r>
      <w:proofErr w:type="spellStart"/>
      <w:r w:rsidRPr="003922C6">
        <w:rPr>
          <w:rFonts w:eastAsia="Calibri"/>
        </w:rPr>
        <w:t>şi</w:t>
      </w:r>
      <w:proofErr w:type="spellEnd"/>
      <w:r w:rsidRPr="003922C6">
        <w:rPr>
          <w:rFonts w:eastAsia="Calibri"/>
        </w:rPr>
        <w:t xml:space="preserve"> documentele referitoare la înmatricularea autoturismului, a permisului de conducere </w:t>
      </w:r>
      <w:proofErr w:type="spellStart"/>
      <w:r w:rsidRPr="003922C6">
        <w:rPr>
          <w:rFonts w:eastAsia="Calibri"/>
        </w:rPr>
        <w:t>şi</w:t>
      </w:r>
      <w:proofErr w:type="spellEnd"/>
      <w:r w:rsidRPr="003922C6">
        <w:rPr>
          <w:rFonts w:eastAsia="Calibri"/>
        </w:rPr>
        <w:t xml:space="preserve"> </w:t>
      </w:r>
      <w:proofErr w:type="spellStart"/>
      <w:r w:rsidRPr="003922C6">
        <w:rPr>
          <w:rFonts w:eastAsia="Calibri"/>
        </w:rPr>
        <w:t>cărţii</w:t>
      </w:r>
      <w:proofErr w:type="spellEnd"/>
      <w:r w:rsidRPr="003922C6">
        <w:rPr>
          <w:rFonts w:eastAsia="Calibri"/>
        </w:rPr>
        <w:t xml:space="preserve"> de identitate ale inculpatului;</w:t>
      </w:r>
    </w:p>
    <w:p w14:paraId="26D369D8" w14:textId="79E5D9EF" w:rsidR="00EA7006" w:rsidRPr="003922C6" w:rsidRDefault="00EA7006" w:rsidP="00EA7006">
      <w:pPr>
        <w:numPr>
          <w:ilvl w:val="0"/>
          <w:numId w:val="1"/>
        </w:numPr>
        <w:tabs>
          <w:tab w:val="left" w:pos="0"/>
          <w:tab w:val="num" w:pos="1260"/>
        </w:tabs>
        <w:spacing w:after="200" w:line="360" w:lineRule="auto"/>
        <w:ind w:firstLine="1080"/>
        <w:jc w:val="both"/>
        <w:rPr>
          <w:rFonts w:eastAsia="Calibri"/>
        </w:rPr>
      </w:pPr>
      <w:proofErr w:type="spellStart"/>
      <w:r w:rsidRPr="003922C6">
        <w:rPr>
          <w:rFonts w:eastAsia="Calibri"/>
        </w:rPr>
        <w:t>declaraţiile</w:t>
      </w:r>
      <w:proofErr w:type="spellEnd"/>
      <w:r w:rsidRPr="003922C6">
        <w:rPr>
          <w:rFonts w:eastAsia="Calibri"/>
        </w:rPr>
        <w:t xml:space="preserve"> persoanei vătămate </w:t>
      </w:r>
      <w:r w:rsidR="0059627B">
        <w:rPr>
          <w:rFonts w:eastAsia="Calibri"/>
        </w:rPr>
        <w:t>TIN</w:t>
      </w:r>
      <w:r w:rsidRPr="003922C6">
        <w:rPr>
          <w:rFonts w:eastAsia="Calibri"/>
        </w:rPr>
        <w:t>, înregistrate audio-video</w:t>
      </w:r>
      <w:r w:rsidRPr="003922C6">
        <w:rPr>
          <w:lang w:eastAsia="en-US"/>
        </w:rPr>
        <w:t>;</w:t>
      </w:r>
    </w:p>
    <w:p w14:paraId="179059DD" w14:textId="77777777" w:rsidR="00EA7006" w:rsidRPr="003922C6" w:rsidRDefault="00EA7006" w:rsidP="00EA7006">
      <w:pPr>
        <w:numPr>
          <w:ilvl w:val="0"/>
          <w:numId w:val="1"/>
        </w:numPr>
        <w:tabs>
          <w:tab w:val="left" w:pos="0"/>
          <w:tab w:val="num" w:pos="1260"/>
        </w:tabs>
        <w:spacing w:after="200" w:line="360" w:lineRule="auto"/>
        <w:ind w:firstLine="1080"/>
        <w:jc w:val="both"/>
        <w:rPr>
          <w:rFonts w:eastAsia="Calibri"/>
        </w:rPr>
      </w:pPr>
      <w:r w:rsidRPr="003922C6">
        <w:rPr>
          <w:rFonts w:eastAsia="Calibri"/>
        </w:rPr>
        <w:t>raportul de constatare medico-legală de examinare a persoanei vătămate;</w:t>
      </w:r>
    </w:p>
    <w:p w14:paraId="17D43753" w14:textId="42924D94" w:rsidR="00EA7006" w:rsidRPr="003922C6" w:rsidRDefault="00EA7006" w:rsidP="00EA7006">
      <w:pPr>
        <w:numPr>
          <w:ilvl w:val="0"/>
          <w:numId w:val="1"/>
        </w:numPr>
        <w:tabs>
          <w:tab w:val="left" w:pos="0"/>
          <w:tab w:val="num" w:pos="1260"/>
        </w:tabs>
        <w:spacing w:after="200" w:line="360" w:lineRule="auto"/>
        <w:ind w:firstLine="1080"/>
        <w:jc w:val="both"/>
        <w:rPr>
          <w:rFonts w:eastAsia="Calibri"/>
        </w:rPr>
      </w:pPr>
      <w:proofErr w:type="spellStart"/>
      <w:r w:rsidRPr="003922C6">
        <w:rPr>
          <w:rFonts w:eastAsia="Calibri"/>
        </w:rPr>
        <w:t>declaraţiile</w:t>
      </w:r>
      <w:proofErr w:type="spellEnd"/>
      <w:r w:rsidRPr="003922C6">
        <w:rPr>
          <w:rFonts w:eastAsia="Calibri"/>
        </w:rPr>
        <w:t xml:space="preserve"> martorilor </w:t>
      </w:r>
      <w:r w:rsidR="0059627B">
        <w:rPr>
          <w:rFonts w:eastAsia="Calibri"/>
        </w:rPr>
        <w:t>AVA</w:t>
      </w:r>
      <w:r w:rsidRPr="003922C6">
        <w:rPr>
          <w:rFonts w:eastAsia="Calibri"/>
        </w:rPr>
        <w:t xml:space="preserve">, </w:t>
      </w:r>
      <w:r w:rsidR="0059627B">
        <w:rPr>
          <w:rFonts w:eastAsia="Calibri"/>
        </w:rPr>
        <w:t>SAI</w:t>
      </w:r>
      <w:r w:rsidRPr="003922C6">
        <w:rPr>
          <w:rFonts w:eastAsia="Calibri"/>
        </w:rPr>
        <w:t xml:space="preserve">, </w:t>
      </w:r>
      <w:r w:rsidR="0059627B">
        <w:rPr>
          <w:rFonts w:eastAsia="Calibri"/>
        </w:rPr>
        <w:t>DM</w:t>
      </w:r>
      <w:r w:rsidRPr="003922C6">
        <w:rPr>
          <w:rFonts w:eastAsia="Calibri"/>
        </w:rPr>
        <w:t xml:space="preserve">, </w:t>
      </w:r>
      <w:r w:rsidR="0059627B">
        <w:rPr>
          <w:rFonts w:eastAsia="Calibri"/>
        </w:rPr>
        <w:t>CFE</w:t>
      </w:r>
      <w:r w:rsidRPr="003922C6">
        <w:rPr>
          <w:rFonts w:eastAsia="Calibri"/>
        </w:rPr>
        <w:t xml:space="preserve">, </w:t>
      </w:r>
      <w:r w:rsidR="0059627B">
        <w:rPr>
          <w:rFonts w:eastAsia="Calibri"/>
        </w:rPr>
        <w:t>CFE</w:t>
      </w:r>
      <w:r w:rsidRPr="003922C6">
        <w:rPr>
          <w:rFonts w:eastAsia="Calibri"/>
        </w:rPr>
        <w:t xml:space="preserve">, </w:t>
      </w:r>
      <w:r w:rsidR="0059627B">
        <w:rPr>
          <w:rFonts w:eastAsia="Calibri"/>
        </w:rPr>
        <w:t>AM</w:t>
      </w:r>
      <w:r w:rsidRPr="003922C6">
        <w:rPr>
          <w:rFonts w:eastAsia="Calibri"/>
        </w:rPr>
        <w:t>;</w:t>
      </w:r>
    </w:p>
    <w:p w14:paraId="435B1BEE" w14:textId="77777777" w:rsidR="00EA7006" w:rsidRPr="003922C6" w:rsidRDefault="00EA7006" w:rsidP="00EA7006">
      <w:pPr>
        <w:numPr>
          <w:ilvl w:val="0"/>
          <w:numId w:val="1"/>
        </w:numPr>
        <w:tabs>
          <w:tab w:val="left" w:pos="0"/>
          <w:tab w:val="num" w:pos="1260"/>
        </w:tabs>
        <w:spacing w:after="200" w:line="360" w:lineRule="auto"/>
        <w:ind w:firstLine="1080"/>
        <w:jc w:val="both"/>
        <w:rPr>
          <w:rFonts w:eastAsia="Calibri"/>
        </w:rPr>
      </w:pPr>
      <w:proofErr w:type="spellStart"/>
      <w:r w:rsidRPr="003922C6">
        <w:rPr>
          <w:rFonts w:eastAsia="Calibri"/>
        </w:rPr>
        <w:t>fişa</w:t>
      </w:r>
      <w:proofErr w:type="spellEnd"/>
      <w:r w:rsidRPr="003922C6">
        <w:rPr>
          <w:rFonts w:eastAsia="Calibri"/>
        </w:rPr>
        <w:t xml:space="preserve"> stării conflictuale intrafamiliale între persoana vătămată </w:t>
      </w:r>
      <w:proofErr w:type="spellStart"/>
      <w:r w:rsidRPr="003922C6">
        <w:rPr>
          <w:rFonts w:eastAsia="Calibri"/>
        </w:rPr>
        <w:t>şi</w:t>
      </w:r>
      <w:proofErr w:type="spellEnd"/>
      <w:r w:rsidRPr="003922C6">
        <w:rPr>
          <w:rFonts w:eastAsia="Calibri"/>
        </w:rPr>
        <w:t xml:space="preserve"> inculpat întocmită de </w:t>
      </w:r>
      <w:proofErr w:type="spellStart"/>
      <w:r w:rsidRPr="003922C6">
        <w:rPr>
          <w:rFonts w:eastAsia="Calibri"/>
        </w:rPr>
        <w:t>Poliţia</w:t>
      </w:r>
      <w:proofErr w:type="spellEnd"/>
      <w:r w:rsidRPr="003922C6">
        <w:rPr>
          <w:rFonts w:eastAsia="Calibri"/>
        </w:rPr>
        <w:t xml:space="preserve"> </w:t>
      </w:r>
      <w:proofErr w:type="spellStart"/>
      <w:r w:rsidRPr="003922C6">
        <w:rPr>
          <w:rFonts w:eastAsia="Calibri"/>
        </w:rPr>
        <w:t>Oraşului</w:t>
      </w:r>
      <w:proofErr w:type="spellEnd"/>
      <w:r w:rsidRPr="003922C6">
        <w:rPr>
          <w:rFonts w:eastAsia="Calibri"/>
        </w:rPr>
        <w:t xml:space="preserve"> </w:t>
      </w:r>
      <w:proofErr w:type="spellStart"/>
      <w:r w:rsidRPr="003922C6">
        <w:rPr>
          <w:rFonts w:eastAsia="Calibri"/>
        </w:rPr>
        <w:t>Cernavodă</w:t>
      </w:r>
      <w:proofErr w:type="spellEnd"/>
      <w:r w:rsidRPr="003922C6">
        <w:rPr>
          <w:rFonts w:eastAsia="Calibri"/>
        </w:rPr>
        <w:t xml:space="preserve"> </w:t>
      </w:r>
      <w:proofErr w:type="spellStart"/>
      <w:r w:rsidRPr="003922C6">
        <w:rPr>
          <w:rFonts w:eastAsia="Calibri"/>
        </w:rPr>
        <w:t>şi</w:t>
      </w:r>
      <w:proofErr w:type="spellEnd"/>
      <w:r w:rsidRPr="003922C6">
        <w:rPr>
          <w:rFonts w:eastAsia="Calibri"/>
        </w:rPr>
        <w:t xml:space="preserve"> documentele anexate (proces-verbal de </w:t>
      </w:r>
      <w:proofErr w:type="spellStart"/>
      <w:r w:rsidRPr="003922C6">
        <w:rPr>
          <w:rFonts w:eastAsia="Calibri"/>
        </w:rPr>
        <w:t>intervenţie</w:t>
      </w:r>
      <w:proofErr w:type="spellEnd"/>
      <w:r w:rsidRPr="003922C6">
        <w:rPr>
          <w:rFonts w:eastAsia="Calibri"/>
        </w:rPr>
        <w:t xml:space="preserve"> </w:t>
      </w:r>
      <w:proofErr w:type="spellStart"/>
      <w:r w:rsidRPr="003922C6">
        <w:rPr>
          <w:rFonts w:eastAsia="Calibri"/>
        </w:rPr>
        <w:t>şi</w:t>
      </w:r>
      <w:proofErr w:type="spellEnd"/>
      <w:r w:rsidRPr="003922C6">
        <w:rPr>
          <w:rFonts w:eastAsia="Calibri"/>
        </w:rPr>
        <w:t xml:space="preserve"> evaluare a riscului, formulat de evaluare, referate ale organelor de </w:t>
      </w:r>
      <w:proofErr w:type="spellStart"/>
      <w:r w:rsidRPr="003922C6">
        <w:rPr>
          <w:rFonts w:eastAsia="Calibri"/>
        </w:rPr>
        <w:t>poliţie</w:t>
      </w:r>
      <w:proofErr w:type="spellEnd"/>
      <w:r w:rsidRPr="003922C6">
        <w:rPr>
          <w:rFonts w:eastAsia="Calibri"/>
        </w:rPr>
        <w:t xml:space="preserve"> cu propunere de clasare ca urmare a atitudinii persoanei vătămate de a nu-</w:t>
      </w:r>
      <w:proofErr w:type="spellStart"/>
      <w:r w:rsidRPr="003922C6">
        <w:rPr>
          <w:rFonts w:eastAsia="Calibri"/>
        </w:rPr>
        <w:t>şi</w:t>
      </w:r>
      <w:proofErr w:type="spellEnd"/>
      <w:r w:rsidRPr="003922C6">
        <w:rPr>
          <w:rFonts w:eastAsia="Calibri"/>
        </w:rPr>
        <w:t xml:space="preserve"> mai </w:t>
      </w:r>
      <w:proofErr w:type="spellStart"/>
      <w:r w:rsidRPr="003922C6">
        <w:rPr>
          <w:rFonts w:eastAsia="Calibri"/>
        </w:rPr>
        <w:t>menţine</w:t>
      </w:r>
      <w:proofErr w:type="spellEnd"/>
      <w:r w:rsidRPr="003922C6">
        <w:rPr>
          <w:rFonts w:eastAsia="Calibri"/>
        </w:rPr>
        <w:t xml:space="preserve"> plângere prealabilă </w:t>
      </w:r>
      <w:proofErr w:type="spellStart"/>
      <w:r w:rsidRPr="003922C6">
        <w:rPr>
          <w:rFonts w:eastAsia="Calibri"/>
        </w:rPr>
        <w:t>şi</w:t>
      </w:r>
      <w:proofErr w:type="spellEnd"/>
      <w:r w:rsidRPr="003922C6">
        <w:rPr>
          <w:rFonts w:eastAsia="Calibri"/>
        </w:rPr>
        <w:t xml:space="preserve"> ordinul provizoriu de </w:t>
      </w:r>
      <w:proofErr w:type="spellStart"/>
      <w:r w:rsidRPr="003922C6">
        <w:rPr>
          <w:rFonts w:eastAsia="Calibri"/>
        </w:rPr>
        <w:t>protecţie</w:t>
      </w:r>
      <w:proofErr w:type="spellEnd"/>
      <w:r w:rsidRPr="003922C6">
        <w:rPr>
          <w:rFonts w:eastAsia="Calibri"/>
        </w:rPr>
        <w:t xml:space="preserve"> din data de 19 iulie 2025, după evenimentul rutier investigat);</w:t>
      </w:r>
    </w:p>
    <w:p w14:paraId="194B5CD2" w14:textId="77777777" w:rsidR="00EA7006" w:rsidRPr="003922C6" w:rsidRDefault="00EA7006" w:rsidP="00EA7006">
      <w:pPr>
        <w:numPr>
          <w:ilvl w:val="0"/>
          <w:numId w:val="1"/>
        </w:numPr>
        <w:tabs>
          <w:tab w:val="left" w:pos="0"/>
          <w:tab w:val="num" w:pos="1260"/>
        </w:tabs>
        <w:spacing w:after="200" w:line="360" w:lineRule="auto"/>
        <w:ind w:firstLine="1080"/>
        <w:jc w:val="both"/>
        <w:rPr>
          <w:rFonts w:eastAsia="Calibri"/>
        </w:rPr>
      </w:pPr>
      <w:r w:rsidRPr="003922C6">
        <w:rPr>
          <w:rFonts w:eastAsia="Calibri"/>
        </w:rPr>
        <w:t xml:space="preserve">copii ale rechizitoriilor prin care inculpatul a mai fost trimis în judecată </w:t>
      </w:r>
      <w:proofErr w:type="spellStart"/>
      <w:r w:rsidRPr="003922C6">
        <w:rPr>
          <w:rFonts w:eastAsia="Calibri"/>
        </w:rPr>
        <w:t>şi</w:t>
      </w:r>
      <w:proofErr w:type="spellEnd"/>
      <w:r w:rsidRPr="003922C6">
        <w:rPr>
          <w:rFonts w:eastAsia="Calibri"/>
        </w:rPr>
        <w:t xml:space="preserve"> condamnat, precum </w:t>
      </w:r>
      <w:proofErr w:type="spellStart"/>
      <w:r w:rsidRPr="003922C6">
        <w:rPr>
          <w:rFonts w:eastAsia="Calibri"/>
        </w:rPr>
        <w:t>şi</w:t>
      </w:r>
      <w:proofErr w:type="spellEnd"/>
      <w:r w:rsidRPr="003922C6">
        <w:rPr>
          <w:rFonts w:eastAsia="Calibri"/>
        </w:rPr>
        <w:t xml:space="preserve"> </w:t>
      </w:r>
      <w:proofErr w:type="spellStart"/>
      <w:r w:rsidRPr="003922C6">
        <w:rPr>
          <w:rFonts w:eastAsia="Calibri"/>
        </w:rPr>
        <w:t>fişele</w:t>
      </w:r>
      <w:proofErr w:type="spellEnd"/>
      <w:r w:rsidRPr="003922C6">
        <w:rPr>
          <w:rFonts w:eastAsia="Calibri"/>
        </w:rPr>
        <w:t xml:space="preserve"> din </w:t>
      </w:r>
      <w:proofErr w:type="spellStart"/>
      <w:r w:rsidRPr="003922C6">
        <w:rPr>
          <w:rFonts w:eastAsia="Calibri"/>
        </w:rPr>
        <w:t>evidenţa</w:t>
      </w:r>
      <w:proofErr w:type="spellEnd"/>
      <w:r w:rsidRPr="003922C6">
        <w:rPr>
          <w:rFonts w:eastAsia="Calibri"/>
        </w:rPr>
        <w:t xml:space="preserve"> </w:t>
      </w:r>
      <w:proofErr w:type="spellStart"/>
      <w:r w:rsidRPr="003922C6">
        <w:rPr>
          <w:rFonts w:eastAsia="Calibri"/>
        </w:rPr>
        <w:t>Ecris</w:t>
      </w:r>
      <w:proofErr w:type="spellEnd"/>
      <w:r w:rsidRPr="003922C6">
        <w:rPr>
          <w:rFonts w:eastAsia="Calibri"/>
        </w:rPr>
        <w:t xml:space="preserve"> a Parchetului de pe lângă Judecătoria Medgidia, referitoare la </w:t>
      </w:r>
      <w:proofErr w:type="spellStart"/>
      <w:r w:rsidRPr="003922C6">
        <w:rPr>
          <w:rFonts w:eastAsia="Calibri"/>
        </w:rPr>
        <w:t>soluţiile</w:t>
      </w:r>
      <w:proofErr w:type="spellEnd"/>
      <w:r w:rsidRPr="003922C6">
        <w:rPr>
          <w:rFonts w:eastAsia="Calibri"/>
        </w:rPr>
        <w:t xml:space="preserve"> de clasare </w:t>
      </w:r>
      <w:proofErr w:type="spellStart"/>
      <w:r w:rsidRPr="003922C6">
        <w:rPr>
          <w:rFonts w:eastAsia="Calibri"/>
        </w:rPr>
        <w:t>faţă</w:t>
      </w:r>
      <w:proofErr w:type="spellEnd"/>
      <w:r w:rsidRPr="003922C6">
        <w:rPr>
          <w:rFonts w:eastAsia="Calibri"/>
        </w:rPr>
        <w:t xml:space="preserve"> de inculpat, acuzat pentru comiterea altor </w:t>
      </w:r>
      <w:proofErr w:type="spellStart"/>
      <w:r w:rsidRPr="003922C6">
        <w:rPr>
          <w:rFonts w:eastAsia="Calibri"/>
        </w:rPr>
        <w:t>infracţiuni</w:t>
      </w:r>
      <w:proofErr w:type="spellEnd"/>
      <w:r w:rsidRPr="003922C6">
        <w:rPr>
          <w:rFonts w:eastAsia="Calibri"/>
        </w:rPr>
        <w:t>;</w:t>
      </w:r>
    </w:p>
    <w:p w14:paraId="7B349238" w14:textId="77777777" w:rsidR="00EA7006" w:rsidRPr="003922C6" w:rsidRDefault="00EA7006" w:rsidP="00EA7006">
      <w:pPr>
        <w:numPr>
          <w:ilvl w:val="0"/>
          <w:numId w:val="1"/>
        </w:numPr>
        <w:tabs>
          <w:tab w:val="left" w:pos="0"/>
          <w:tab w:val="num" w:pos="1260"/>
        </w:tabs>
        <w:spacing w:after="200" w:line="360" w:lineRule="auto"/>
        <w:ind w:firstLine="1077"/>
        <w:jc w:val="both"/>
        <w:rPr>
          <w:rFonts w:eastAsia="Calibri"/>
        </w:rPr>
      </w:pPr>
      <w:r w:rsidRPr="003922C6">
        <w:rPr>
          <w:lang w:eastAsia="en-US"/>
        </w:rPr>
        <w:t>declarațiile inculpatului, inclusiv una dată în calitate de martor, cele luate de procuror fiind înregistrate audio-video</w:t>
      </w:r>
      <w:r w:rsidRPr="003922C6">
        <w:rPr>
          <w:rFonts w:eastAsia="Calibri"/>
        </w:rPr>
        <w:t>.</w:t>
      </w:r>
    </w:p>
    <w:p w14:paraId="2ADA5572" w14:textId="77777777" w:rsidR="00EA7006" w:rsidRPr="003922C6" w:rsidRDefault="00EA7006" w:rsidP="00EA7006">
      <w:pPr>
        <w:numPr>
          <w:ilvl w:val="0"/>
          <w:numId w:val="1"/>
        </w:numPr>
        <w:tabs>
          <w:tab w:val="left" w:pos="0"/>
          <w:tab w:val="num" w:pos="1260"/>
        </w:tabs>
        <w:spacing w:after="200" w:line="360" w:lineRule="auto"/>
        <w:ind w:firstLine="1077"/>
        <w:jc w:val="both"/>
        <w:rPr>
          <w:rFonts w:eastAsia="Calibri"/>
        </w:rPr>
      </w:pPr>
      <w:proofErr w:type="spellStart"/>
      <w:r w:rsidRPr="003922C6">
        <w:rPr>
          <w:rFonts w:eastAsia="Calibri"/>
        </w:rPr>
        <w:t>fişa</w:t>
      </w:r>
      <w:proofErr w:type="spellEnd"/>
      <w:r w:rsidRPr="003922C6">
        <w:rPr>
          <w:rFonts w:eastAsia="Calibri"/>
        </w:rPr>
        <w:t xml:space="preserve"> de cazier judiciar extinsă a inculpatului, inclusiv datele din </w:t>
      </w:r>
      <w:proofErr w:type="spellStart"/>
      <w:r w:rsidRPr="003922C6">
        <w:rPr>
          <w:rFonts w:eastAsia="Calibri"/>
        </w:rPr>
        <w:t>evidenţa</w:t>
      </w:r>
      <w:proofErr w:type="spellEnd"/>
      <w:r w:rsidRPr="003922C6">
        <w:rPr>
          <w:rFonts w:eastAsia="Calibri"/>
        </w:rPr>
        <w:t xml:space="preserve"> operativă. </w:t>
      </w:r>
    </w:p>
    <w:p w14:paraId="150CCDDC" w14:textId="60DE08B9" w:rsidR="00EA7006" w:rsidRPr="003922C6" w:rsidRDefault="00EA7006" w:rsidP="00EA7006">
      <w:pPr>
        <w:tabs>
          <w:tab w:val="left" w:pos="0"/>
        </w:tabs>
        <w:spacing w:after="240" w:line="360" w:lineRule="auto"/>
        <w:jc w:val="both"/>
        <w:rPr>
          <w:rFonts w:eastAsia="Calibri"/>
        </w:rPr>
      </w:pPr>
      <w:r w:rsidRPr="003922C6">
        <w:rPr>
          <w:rFonts w:eastAsia="Calibri"/>
          <w:b/>
        </w:rPr>
        <w:t>Mijloace materiale de probă</w:t>
      </w:r>
      <w:r w:rsidRPr="003922C6">
        <w:rPr>
          <w:rFonts w:eastAsia="Calibri"/>
        </w:rPr>
        <w:t xml:space="preserve">: autoturismul marca Volkswagen Golf, cu numărul de înmatriculare </w:t>
      </w:r>
      <w:r w:rsidR="0059627B">
        <w:rPr>
          <w:rFonts w:eastAsia="Calibri"/>
        </w:rPr>
        <w:t>...</w:t>
      </w:r>
      <w:r w:rsidRPr="003922C6">
        <w:rPr>
          <w:rFonts w:eastAsia="Calibri"/>
        </w:rPr>
        <w:t xml:space="preserve">, folosit la comiterea faptei </w:t>
      </w:r>
      <w:proofErr w:type="spellStart"/>
      <w:r w:rsidRPr="003922C6">
        <w:rPr>
          <w:rFonts w:eastAsia="Calibri"/>
        </w:rPr>
        <w:t>şi</w:t>
      </w:r>
      <w:proofErr w:type="spellEnd"/>
      <w:r w:rsidRPr="003922C6">
        <w:rPr>
          <w:rFonts w:eastAsia="Calibri"/>
        </w:rPr>
        <w:t xml:space="preserve"> lăsat în custodia fratelui inculpatului, </w:t>
      </w:r>
      <w:r w:rsidR="0059627B">
        <w:rPr>
          <w:rFonts w:eastAsia="Calibri"/>
        </w:rPr>
        <w:t>BA</w:t>
      </w:r>
      <w:r w:rsidRPr="003922C6">
        <w:rPr>
          <w:rFonts w:eastAsia="Calibri"/>
        </w:rPr>
        <w:t xml:space="preserve">, domiciliat în </w:t>
      </w:r>
      <w:proofErr w:type="spellStart"/>
      <w:r w:rsidRPr="003922C6">
        <w:rPr>
          <w:rFonts w:eastAsia="Calibri"/>
        </w:rPr>
        <w:t>Cernavodă</w:t>
      </w:r>
      <w:proofErr w:type="spellEnd"/>
      <w:r w:rsidRPr="003922C6">
        <w:rPr>
          <w:rFonts w:eastAsia="Calibri"/>
        </w:rPr>
        <w:t xml:space="preserve">, </w:t>
      </w:r>
      <w:r w:rsidR="0059627B">
        <w:rPr>
          <w:rFonts w:eastAsia="Calibri"/>
        </w:rPr>
        <w:t>...</w:t>
      </w:r>
      <w:r w:rsidRPr="003922C6">
        <w:rPr>
          <w:rFonts w:eastAsia="Calibri"/>
        </w:rPr>
        <w:t>.</w:t>
      </w:r>
    </w:p>
    <w:p w14:paraId="2742236D" w14:textId="77777777" w:rsidR="00EA7006" w:rsidRPr="003922C6" w:rsidRDefault="00EA7006" w:rsidP="00EA7006">
      <w:pPr>
        <w:tabs>
          <w:tab w:val="left" w:pos="540"/>
        </w:tabs>
        <w:spacing w:line="360" w:lineRule="auto"/>
        <w:jc w:val="both"/>
        <w:rPr>
          <w:rFonts w:eastAsia="Calibri"/>
          <w:b/>
          <w:u w:val="single"/>
        </w:rPr>
      </w:pPr>
      <w:r w:rsidRPr="003922C6">
        <w:rPr>
          <w:rFonts w:eastAsia="Calibri"/>
          <w:b/>
          <w:u w:val="single"/>
        </w:rPr>
        <w:t>CARACTERIZAREA INCULPATULUI</w:t>
      </w:r>
    </w:p>
    <w:p w14:paraId="2F55D069" w14:textId="4D4C80DA" w:rsidR="00EA7006" w:rsidRPr="003922C6" w:rsidRDefault="00EA7006" w:rsidP="00EA7006">
      <w:pPr>
        <w:tabs>
          <w:tab w:val="left" w:pos="540"/>
        </w:tabs>
        <w:spacing w:line="360" w:lineRule="auto"/>
        <w:ind w:firstLine="1077"/>
        <w:jc w:val="both"/>
        <w:rPr>
          <w:rFonts w:eastAsia="Calibri"/>
        </w:rPr>
      </w:pPr>
      <w:r w:rsidRPr="003922C6">
        <w:rPr>
          <w:rFonts w:eastAsia="Calibri"/>
        </w:rPr>
        <w:t xml:space="preserve">Inculpatul </w:t>
      </w:r>
      <w:r w:rsidR="0059627B">
        <w:rPr>
          <w:rFonts w:eastAsia="Calibri"/>
        </w:rPr>
        <w:t>BN</w:t>
      </w:r>
      <w:r w:rsidRPr="003922C6">
        <w:rPr>
          <w:rFonts w:eastAsia="Calibri"/>
        </w:rPr>
        <w:t xml:space="preserve"> are vârsta de </w:t>
      </w:r>
      <w:r w:rsidR="005F5209">
        <w:rPr>
          <w:rFonts w:eastAsia="Calibri"/>
        </w:rPr>
        <w:t>...</w:t>
      </w:r>
      <w:bookmarkStart w:id="2" w:name="_GoBack"/>
      <w:bookmarkEnd w:id="2"/>
      <w:r w:rsidRPr="003922C6">
        <w:rPr>
          <w:rFonts w:eastAsia="Calibri"/>
        </w:rPr>
        <w:t xml:space="preserve"> de ani, nu are un loc de muncă stabil, ci lucrează sporadic ca alpinist utilitar </w:t>
      </w:r>
      <w:proofErr w:type="spellStart"/>
      <w:r w:rsidRPr="003922C6">
        <w:rPr>
          <w:rFonts w:eastAsia="Calibri"/>
        </w:rPr>
        <w:t>şi</w:t>
      </w:r>
      <w:proofErr w:type="spellEnd"/>
      <w:r w:rsidRPr="003922C6">
        <w:rPr>
          <w:rFonts w:eastAsia="Calibri"/>
        </w:rPr>
        <w:t xml:space="preserve"> </w:t>
      </w:r>
      <w:proofErr w:type="spellStart"/>
      <w:r w:rsidRPr="003922C6">
        <w:rPr>
          <w:rFonts w:eastAsia="Calibri"/>
        </w:rPr>
        <w:t>meseriaş</w:t>
      </w:r>
      <w:proofErr w:type="spellEnd"/>
      <w:r w:rsidRPr="003922C6">
        <w:rPr>
          <w:rFonts w:eastAsia="Calibri"/>
        </w:rPr>
        <w:t xml:space="preserve"> pentru amenajări interioare de </w:t>
      </w:r>
      <w:proofErr w:type="spellStart"/>
      <w:r w:rsidRPr="003922C6">
        <w:rPr>
          <w:rFonts w:eastAsia="Calibri"/>
        </w:rPr>
        <w:t>locuinţe</w:t>
      </w:r>
      <w:proofErr w:type="spellEnd"/>
      <w:r w:rsidRPr="003922C6">
        <w:rPr>
          <w:rFonts w:eastAsia="Calibri"/>
        </w:rPr>
        <w:t xml:space="preserve">, este </w:t>
      </w:r>
      <w:proofErr w:type="spellStart"/>
      <w:r w:rsidRPr="003922C6">
        <w:rPr>
          <w:rFonts w:eastAsia="Calibri"/>
        </w:rPr>
        <w:t>divorţat</w:t>
      </w:r>
      <w:proofErr w:type="spellEnd"/>
      <w:r w:rsidRPr="003922C6">
        <w:rPr>
          <w:rFonts w:eastAsia="Calibri"/>
        </w:rPr>
        <w:t xml:space="preserve"> </w:t>
      </w:r>
      <w:proofErr w:type="spellStart"/>
      <w:r w:rsidRPr="003922C6">
        <w:rPr>
          <w:rFonts w:eastAsia="Calibri"/>
        </w:rPr>
        <w:t>şi</w:t>
      </w:r>
      <w:proofErr w:type="spellEnd"/>
      <w:r w:rsidRPr="003922C6">
        <w:rPr>
          <w:rFonts w:eastAsia="Calibri"/>
        </w:rPr>
        <w:t xml:space="preserve"> are trei copii. În cursul urmăririi penale inculpatul a avut o atitudine cooperantă, dar nesinceră, recunoscând </w:t>
      </w:r>
      <w:proofErr w:type="spellStart"/>
      <w:r w:rsidRPr="003922C6">
        <w:rPr>
          <w:rFonts w:eastAsia="Calibri"/>
        </w:rPr>
        <w:t>şi</w:t>
      </w:r>
      <w:proofErr w:type="spellEnd"/>
      <w:r w:rsidRPr="003922C6">
        <w:rPr>
          <w:rFonts w:eastAsia="Calibri"/>
        </w:rPr>
        <w:t xml:space="preserve"> regretând </w:t>
      </w:r>
      <w:proofErr w:type="spellStart"/>
      <w:r w:rsidRPr="003922C6">
        <w:rPr>
          <w:rFonts w:eastAsia="Calibri"/>
        </w:rPr>
        <w:t>săvârşirea</w:t>
      </w:r>
      <w:proofErr w:type="spellEnd"/>
      <w:r w:rsidRPr="003922C6">
        <w:rPr>
          <w:rFonts w:eastAsia="Calibri"/>
        </w:rPr>
        <w:t xml:space="preserve"> faptei </w:t>
      </w:r>
      <w:proofErr w:type="spellStart"/>
      <w:r w:rsidRPr="003922C6">
        <w:rPr>
          <w:rFonts w:eastAsia="Calibri"/>
        </w:rPr>
        <w:t>reţinute</w:t>
      </w:r>
      <w:proofErr w:type="spellEnd"/>
      <w:r w:rsidRPr="003922C6">
        <w:rPr>
          <w:rFonts w:eastAsia="Calibri"/>
        </w:rPr>
        <w:t xml:space="preserve"> în sarcina sa, însă încercând în mod pueril să acrediteze ideea că </w:t>
      </w:r>
      <w:proofErr w:type="spellStart"/>
      <w:r w:rsidRPr="003922C6">
        <w:rPr>
          <w:rFonts w:eastAsia="Calibri"/>
        </w:rPr>
        <w:lastRenderedPageBreak/>
        <w:t>acroşarea</w:t>
      </w:r>
      <w:proofErr w:type="spellEnd"/>
      <w:r w:rsidRPr="003922C6">
        <w:rPr>
          <w:rFonts w:eastAsia="Calibri"/>
        </w:rPr>
        <w:t xml:space="preserve"> fostei sale concubine ar fi fost accidentală, din culpă, iar nu realizată cu </w:t>
      </w:r>
      <w:proofErr w:type="spellStart"/>
      <w:r w:rsidRPr="003922C6">
        <w:rPr>
          <w:rFonts w:eastAsia="Calibri"/>
        </w:rPr>
        <w:t>intenţia</w:t>
      </w:r>
      <w:proofErr w:type="spellEnd"/>
      <w:r w:rsidRPr="003922C6">
        <w:rPr>
          <w:rFonts w:eastAsia="Calibri"/>
        </w:rPr>
        <w:t xml:space="preserve"> directă de a ucide. De altfel, din verificarea bazelor de date ale Parchetului de pe lângă Judecătoria Medgidia, în a cărui </w:t>
      </w:r>
      <w:proofErr w:type="spellStart"/>
      <w:r w:rsidRPr="003922C6">
        <w:rPr>
          <w:rFonts w:eastAsia="Calibri"/>
        </w:rPr>
        <w:t>circumscripţie</w:t>
      </w:r>
      <w:proofErr w:type="spellEnd"/>
      <w:r w:rsidRPr="003922C6">
        <w:rPr>
          <w:rFonts w:eastAsia="Calibri"/>
        </w:rPr>
        <w:t xml:space="preserve"> </w:t>
      </w:r>
      <w:proofErr w:type="spellStart"/>
      <w:r w:rsidRPr="003922C6">
        <w:rPr>
          <w:rFonts w:eastAsia="Calibri"/>
        </w:rPr>
        <w:t>locuieşte</w:t>
      </w:r>
      <w:proofErr w:type="spellEnd"/>
      <w:r w:rsidRPr="003922C6">
        <w:rPr>
          <w:rFonts w:eastAsia="Calibri"/>
        </w:rPr>
        <w:t xml:space="preserve"> inculpatul, rezultă că acesta a avut un comportament similar </w:t>
      </w:r>
      <w:proofErr w:type="spellStart"/>
      <w:r w:rsidRPr="003922C6">
        <w:rPr>
          <w:rFonts w:eastAsia="Calibri"/>
        </w:rPr>
        <w:t>şi</w:t>
      </w:r>
      <w:proofErr w:type="spellEnd"/>
      <w:r w:rsidRPr="003922C6">
        <w:rPr>
          <w:rFonts w:eastAsia="Calibri"/>
        </w:rPr>
        <w:t xml:space="preserve"> în cauza penală în care a fost condamnat pentru </w:t>
      </w:r>
      <w:proofErr w:type="spellStart"/>
      <w:r w:rsidRPr="003922C6">
        <w:rPr>
          <w:rFonts w:eastAsia="Calibri"/>
        </w:rPr>
        <w:t>săvârşirea</w:t>
      </w:r>
      <w:proofErr w:type="spellEnd"/>
      <w:r w:rsidRPr="003922C6">
        <w:rPr>
          <w:rFonts w:eastAsia="Calibri"/>
        </w:rPr>
        <w:t xml:space="preserve"> </w:t>
      </w:r>
      <w:proofErr w:type="spellStart"/>
      <w:r w:rsidRPr="003922C6">
        <w:rPr>
          <w:rFonts w:eastAsia="Calibri"/>
        </w:rPr>
        <w:t>infracţiunii</w:t>
      </w:r>
      <w:proofErr w:type="spellEnd"/>
      <w:r w:rsidRPr="003922C6">
        <w:rPr>
          <w:rFonts w:eastAsia="Calibri"/>
        </w:rPr>
        <w:t xml:space="preserve"> de vătămare corporală (a montat un airbag auto improvizat sub un </w:t>
      </w:r>
      <w:proofErr w:type="spellStart"/>
      <w:r w:rsidRPr="003922C6">
        <w:rPr>
          <w:rFonts w:eastAsia="Calibri"/>
        </w:rPr>
        <w:t>palet</w:t>
      </w:r>
      <w:proofErr w:type="spellEnd"/>
      <w:r w:rsidRPr="003922C6">
        <w:rPr>
          <w:rFonts w:eastAsia="Calibri"/>
        </w:rPr>
        <w:t xml:space="preserve"> </w:t>
      </w:r>
      <w:proofErr w:type="spellStart"/>
      <w:r w:rsidRPr="003922C6">
        <w:rPr>
          <w:rFonts w:eastAsia="Calibri"/>
        </w:rPr>
        <w:t>şi</w:t>
      </w:r>
      <w:proofErr w:type="spellEnd"/>
      <w:r w:rsidRPr="003922C6">
        <w:rPr>
          <w:rFonts w:eastAsia="Calibri"/>
        </w:rPr>
        <w:t xml:space="preserve"> când persoana vătămată </w:t>
      </w:r>
      <w:r w:rsidR="0059627B">
        <w:rPr>
          <w:rFonts w:eastAsia="Calibri"/>
        </w:rPr>
        <w:t>DL</w:t>
      </w:r>
      <w:r w:rsidRPr="003922C6">
        <w:rPr>
          <w:rFonts w:eastAsia="Calibri"/>
        </w:rPr>
        <w:t xml:space="preserve"> s-a </w:t>
      </w:r>
      <w:proofErr w:type="spellStart"/>
      <w:r w:rsidRPr="003922C6">
        <w:rPr>
          <w:rFonts w:eastAsia="Calibri"/>
        </w:rPr>
        <w:t>aşezat</w:t>
      </w:r>
      <w:proofErr w:type="spellEnd"/>
      <w:r w:rsidRPr="003922C6">
        <w:rPr>
          <w:rFonts w:eastAsia="Calibri"/>
        </w:rPr>
        <w:t xml:space="preserve"> pe </w:t>
      </w:r>
      <w:proofErr w:type="spellStart"/>
      <w:r w:rsidRPr="003922C6">
        <w:rPr>
          <w:rFonts w:eastAsia="Calibri"/>
        </w:rPr>
        <w:t>palet</w:t>
      </w:r>
      <w:proofErr w:type="spellEnd"/>
      <w:r w:rsidRPr="003922C6">
        <w:rPr>
          <w:rFonts w:eastAsia="Calibri"/>
        </w:rPr>
        <w:t xml:space="preserve"> el a activat de la </w:t>
      </w:r>
      <w:proofErr w:type="spellStart"/>
      <w:r w:rsidRPr="003922C6">
        <w:rPr>
          <w:rFonts w:eastAsia="Calibri"/>
        </w:rPr>
        <w:t>distanţă</w:t>
      </w:r>
      <w:proofErr w:type="spellEnd"/>
      <w:r w:rsidRPr="003922C6">
        <w:rPr>
          <w:rFonts w:eastAsia="Calibri"/>
        </w:rPr>
        <w:t xml:space="preserve"> airbag-</w:t>
      </w:r>
      <w:proofErr w:type="spellStart"/>
      <w:r w:rsidRPr="003922C6">
        <w:rPr>
          <w:rFonts w:eastAsia="Calibri"/>
        </w:rPr>
        <w:t>ul</w:t>
      </w:r>
      <w:proofErr w:type="spellEnd"/>
      <w:r w:rsidRPr="003922C6">
        <w:rPr>
          <w:rFonts w:eastAsia="Calibri"/>
        </w:rPr>
        <w:t xml:space="preserve">, ca o farsă, dar </w:t>
      </w:r>
      <w:proofErr w:type="spellStart"/>
      <w:r w:rsidRPr="003922C6">
        <w:rPr>
          <w:rFonts w:eastAsia="Calibri"/>
        </w:rPr>
        <w:t>ţinta</w:t>
      </w:r>
      <w:proofErr w:type="spellEnd"/>
      <w:r w:rsidRPr="003922C6">
        <w:rPr>
          <w:rFonts w:eastAsia="Calibri"/>
        </w:rPr>
        <w:t xml:space="preserve"> farsei a suferit la </w:t>
      </w:r>
      <w:proofErr w:type="spellStart"/>
      <w:r w:rsidRPr="003922C6">
        <w:rPr>
          <w:rFonts w:eastAsia="Calibri"/>
        </w:rPr>
        <w:t>declanşarea</w:t>
      </w:r>
      <w:proofErr w:type="spellEnd"/>
      <w:r w:rsidRPr="003922C6">
        <w:rPr>
          <w:rFonts w:eastAsia="Calibri"/>
        </w:rPr>
        <w:t xml:space="preserve"> bruscă a airbag-ului leziuni traumatice vindecabile în 110-120 de zile de îngrijiri medicale), în sensul că </w:t>
      </w:r>
      <w:proofErr w:type="spellStart"/>
      <w:r w:rsidRPr="003922C6">
        <w:rPr>
          <w:rFonts w:eastAsia="Calibri"/>
        </w:rPr>
        <w:t>şi</w:t>
      </w:r>
      <w:proofErr w:type="spellEnd"/>
      <w:r w:rsidRPr="003922C6">
        <w:rPr>
          <w:rFonts w:eastAsia="Calibri"/>
        </w:rPr>
        <w:t xml:space="preserve"> în cauza respectivă nu a recunoscut comiterea faptei, ci a încercat să arunce vina pe alt suspect, iar la testul poligraf s-a constatat că el este nesincer </w:t>
      </w:r>
      <w:proofErr w:type="spellStart"/>
      <w:r w:rsidRPr="003922C6">
        <w:rPr>
          <w:rFonts w:eastAsia="Calibri"/>
        </w:rPr>
        <w:t>şi</w:t>
      </w:r>
      <w:proofErr w:type="spellEnd"/>
      <w:r w:rsidRPr="003922C6">
        <w:rPr>
          <w:rFonts w:eastAsia="Calibri"/>
        </w:rPr>
        <w:t xml:space="preserve"> celălalt suspect sincer. </w:t>
      </w:r>
    </w:p>
    <w:p w14:paraId="0A290E62" w14:textId="77777777" w:rsidR="00EA7006" w:rsidRPr="003922C6" w:rsidRDefault="00EA7006" w:rsidP="00EA7006">
      <w:pPr>
        <w:tabs>
          <w:tab w:val="left" w:pos="540"/>
        </w:tabs>
        <w:spacing w:line="360" w:lineRule="auto"/>
        <w:ind w:firstLine="1077"/>
        <w:jc w:val="both"/>
        <w:rPr>
          <w:rFonts w:eastAsia="Calibri"/>
        </w:rPr>
      </w:pPr>
      <w:r w:rsidRPr="003922C6">
        <w:rPr>
          <w:rFonts w:eastAsia="Calibri"/>
        </w:rPr>
        <w:t xml:space="preserve">Inculpatul nu este la primul conflict cu legea penală, întrucât prin </w:t>
      </w:r>
      <w:proofErr w:type="spellStart"/>
      <w:r w:rsidRPr="003922C6">
        <w:rPr>
          <w:rFonts w:eastAsia="Calibri"/>
        </w:rPr>
        <w:t>sentinţa</w:t>
      </w:r>
      <w:proofErr w:type="spellEnd"/>
      <w:r w:rsidRPr="003922C6">
        <w:rPr>
          <w:rFonts w:eastAsia="Calibri"/>
        </w:rPr>
        <w:t xml:space="preserve"> penală nr.2092/05.10.2021 a Judecătoriei Medgidia, definitivă prin </w:t>
      </w:r>
      <w:proofErr w:type="spellStart"/>
      <w:r w:rsidRPr="003922C6">
        <w:rPr>
          <w:rFonts w:eastAsia="Calibri"/>
        </w:rPr>
        <w:t>neapelare</w:t>
      </w:r>
      <w:proofErr w:type="spellEnd"/>
      <w:r w:rsidRPr="003922C6">
        <w:rPr>
          <w:rFonts w:eastAsia="Calibri"/>
        </w:rPr>
        <w:t xml:space="preserve"> la 09 noiembrie 2021, a fost condamnat la pedeapsa de 2 ani închisoare cu suspendarea executării sub supraveghere pe un termen de 4 ani. În </w:t>
      </w:r>
      <w:proofErr w:type="spellStart"/>
      <w:r w:rsidRPr="003922C6">
        <w:rPr>
          <w:rFonts w:eastAsia="Calibri"/>
        </w:rPr>
        <w:t>consecinţă</w:t>
      </w:r>
      <w:proofErr w:type="spellEnd"/>
      <w:r w:rsidRPr="003922C6">
        <w:rPr>
          <w:rFonts w:eastAsia="Calibri"/>
        </w:rPr>
        <w:t xml:space="preserve">, inculpatului îi sunt aplicabile prevederile art.41 alin.1 </w:t>
      </w:r>
      <w:proofErr w:type="spellStart"/>
      <w:r w:rsidRPr="003922C6">
        <w:rPr>
          <w:rFonts w:eastAsia="Calibri"/>
        </w:rPr>
        <w:t>C.pen</w:t>
      </w:r>
      <w:proofErr w:type="spellEnd"/>
      <w:r w:rsidRPr="003922C6">
        <w:rPr>
          <w:rFonts w:eastAsia="Calibri"/>
        </w:rPr>
        <w:t>. referitoare la comiterea faptei din prezenta cauză în stare de recidivă post-</w:t>
      </w:r>
      <w:proofErr w:type="spellStart"/>
      <w:r w:rsidRPr="003922C6">
        <w:rPr>
          <w:rFonts w:eastAsia="Calibri"/>
        </w:rPr>
        <w:t>condamnatorie</w:t>
      </w:r>
      <w:proofErr w:type="spellEnd"/>
      <w:r w:rsidRPr="003922C6">
        <w:rPr>
          <w:rFonts w:eastAsia="Calibri"/>
        </w:rPr>
        <w:t xml:space="preserve"> </w:t>
      </w:r>
      <w:proofErr w:type="spellStart"/>
      <w:r w:rsidRPr="003922C6">
        <w:rPr>
          <w:rFonts w:eastAsia="Calibri"/>
        </w:rPr>
        <w:t>şi</w:t>
      </w:r>
      <w:proofErr w:type="spellEnd"/>
      <w:r w:rsidRPr="003922C6">
        <w:rPr>
          <w:rFonts w:eastAsia="Calibri"/>
        </w:rPr>
        <w:t xml:space="preserve"> cele ale art.96 alin.4 </w:t>
      </w:r>
      <w:proofErr w:type="spellStart"/>
      <w:r w:rsidRPr="003922C6">
        <w:rPr>
          <w:rFonts w:eastAsia="Calibri"/>
        </w:rPr>
        <w:t>C.pen</w:t>
      </w:r>
      <w:proofErr w:type="spellEnd"/>
      <w:r w:rsidRPr="003922C6">
        <w:rPr>
          <w:rFonts w:eastAsia="Calibri"/>
        </w:rPr>
        <w:t>. referitoare la revocarea suspendării executării pedepsei sub supraveghere.</w:t>
      </w:r>
    </w:p>
    <w:p w14:paraId="64198EF4" w14:textId="77777777" w:rsidR="00EA7006" w:rsidRPr="003922C6" w:rsidRDefault="00EA7006" w:rsidP="00EA7006">
      <w:pPr>
        <w:tabs>
          <w:tab w:val="left" w:pos="540"/>
        </w:tabs>
        <w:spacing w:line="360" w:lineRule="auto"/>
        <w:ind w:firstLine="1077"/>
        <w:jc w:val="both"/>
        <w:rPr>
          <w:rFonts w:eastAsia="Calibri"/>
        </w:rPr>
      </w:pPr>
      <w:r w:rsidRPr="003922C6">
        <w:rPr>
          <w:rFonts w:eastAsia="Calibri"/>
        </w:rPr>
        <w:t xml:space="preserve">Inculpatul a mai fost condamnat pentru </w:t>
      </w:r>
      <w:proofErr w:type="spellStart"/>
      <w:r w:rsidRPr="003922C6">
        <w:rPr>
          <w:rFonts w:eastAsia="Calibri"/>
        </w:rPr>
        <w:t>infracţiunile</w:t>
      </w:r>
      <w:proofErr w:type="spellEnd"/>
      <w:r w:rsidRPr="003922C6">
        <w:rPr>
          <w:rFonts w:eastAsia="Calibri"/>
        </w:rPr>
        <w:t xml:space="preserve"> de lovire sau alte </w:t>
      </w:r>
      <w:proofErr w:type="spellStart"/>
      <w:r w:rsidRPr="003922C6">
        <w:rPr>
          <w:rFonts w:eastAsia="Calibri"/>
        </w:rPr>
        <w:t>violenţe</w:t>
      </w:r>
      <w:proofErr w:type="spellEnd"/>
      <w:r w:rsidRPr="003922C6">
        <w:rPr>
          <w:rFonts w:eastAsia="Calibri"/>
        </w:rPr>
        <w:t xml:space="preserve"> </w:t>
      </w:r>
      <w:proofErr w:type="spellStart"/>
      <w:r w:rsidRPr="003922C6">
        <w:rPr>
          <w:rFonts w:eastAsia="Calibri"/>
        </w:rPr>
        <w:t>şi</w:t>
      </w:r>
      <w:proofErr w:type="spellEnd"/>
      <w:r w:rsidRPr="003922C6">
        <w:rPr>
          <w:rFonts w:eastAsia="Calibri"/>
        </w:rPr>
        <w:t xml:space="preserve"> distrugere la o amendă de 1.500 de lei, prin </w:t>
      </w:r>
      <w:proofErr w:type="spellStart"/>
      <w:r w:rsidRPr="003922C6">
        <w:rPr>
          <w:rFonts w:eastAsia="Calibri"/>
        </w:rPr>
        <w:t>sentinţa</w:t>
      </w:r>
      <w:proofErr w:type="spellEnd"/>
      <w:r w:rsidRPr="003922C6">
        <w:rPr>
          <w:rFonts w:eastAsia="Calibri"/>
        </w:rPr>
        <w:t xml:space="preserve"> penală definitivă nr.212/04.02.2010 a Judecătoriei Medgidia (reabilitat după achitarea amenzii) </w:t>
      </w:r>
      <w:proofErr w:type="spellStart"/>
      <w:r w:rsidRPr="003922C6">
        <w:rPr>
          <w:rFonts w:eastAsia="Calibri"/>
        </w:rPr>
        <w:t>şi</w:t>
      </w:r>
      <w:proofErr w:type="spellEnd"/>
      <w:r w:rsidRPr="003922C6">
        <w:rPr>
          <w:rFonts w:eastAsia="Calibri"/>
        </w:rPr>
        <w:t xml:space="preserve"> i s-a mai stabilit o pedeapsă de 4 luni închisoare cu amânarea aplicării pedepsei pentru </w:t>
      </w:r>
      <w:proofErr w:type="spellStart"/>
      <w:r w:rsidRPr="003922C6">
        <w:rPr>
          <w:rFonts w:eastAsia="Calibri"/>
        </w:rPr>
        <w:t>infracţiunea</w:t>
      </w:r>
      <w:proofErr w:type="spellEnd"/>
      <w:r w:rsidRPr="003922C6">
        <w:rPr>
          <w:rFonts w:eastAsia="Calibri"/>
        </w:rPr>
        <w:t xml:space="preserve"> de lovire sau alte </w:t>
      </w:r>
      <w:proofErr w:type="spellStart"/>
      <w:r w:rsidRPr="003922C6">
        <w:rPr>
          <w:rFonts w:eastAsia="Calibri"/>
        </w:rPr>
        <w:t>violenţe</w:t>
      </w:r>
      <w:proofErr w:type="spellEnd"/>
      <w:r w:rsidRPr="003922C6">
        <w:rPr>
          <w:rFonts w:eastAsia="Calibri"/>
        </w:rPr>
        <w:t xml:space="preserve">, prin </w:t>
      </w:r>
      <w:proofErr w:type="spellStart"/>
      <w:r w:rsidRPr="003922C6">
        <w:rPr>
          <w:rFonts w:eastAsia="Calibri"/>
        </w:rPr>
        <w:t>sentinţa</w:t>
      </w:r>
      <w:proofErr w:type="spellEnd"/>
      <w:r w:rsidRPr="003922C6">
        <w:rPr>
          <w:rFonts w:eastAsia="Calibri"/>
        </w:rPr>
        <w:t xml:space="preserve"> penală nr.3013/17.12.2016 a Judecătoriei Medgidia, definitivă prin </w:t>
      </w:r>
      <w:proofErr w:type="spellStart"/>
      <w:r w:rsidRPr="003922C6">
        <w:rPr>
          <w:rFonts w:eastAsia="Calibri"/>
        </w:rPr>
        <w:t>neapelare</w:t>
      </w:r>
      <w:proofErr w:type="spellEnd"/>
      <w:r w:rsidRPr="003922C6">
        <w:rPr>
          <w:rFonts w:eastAsia="Calibri"/>
        </w:rPr>
        <w:t>.</w:t>
      </w:r>
    </w:p>
    <w:p w14:paraId="438E202D" w14:textId="0A4AF766" w:rsidR="00EA7006" w:rsidRPr="003922C6" w:rsidRDefault="00EA7006" w:rsidP="00EA7006">
      <w:pPr>
        <w:tabs>
          <w:tab w:val="left" w:pos="540"/>
        </w:tabs>
        <w:spacing w:after="240" w:line="360" w:lineRule="auto"/>
        <w:ind w:firstLine="1077"/>
        <w:jc w:val="both"/>
        <w:rPr>
          <w:rFonts w:eastAsia="Calibri"/>
        </w:rPr>
      </w:pPr>
      <w:r w:rsidRPr="003922C6">
        <w:rPr>
          <w:rFonts w:eastAsia="Calibri"/>
        </w:rPr>
        <w:t xml:space="preserve">Totodată, din </w:t>
      </w:r>
      <w:proofErr w:type="spellStart"/>
      <w:r w:rsidRPr="003922C6">
        <w:rPr>
          <w:rFonts w:eastAsia="Calibri"/>
        </w:rPr>
        <w:t>evidenţele</w:t>
      </w:r>
      <w:proofErr w:type="spellEnd"/>
      <w:r w:rsidRPr="003922C6">
        <w:rPr>
          <w:rFonts w:eastAsia="Calibri"/>
        </w:rPr>
        <w:t xml:space="preserve"> Parchetului de pe lângă Judecătoria Medgidia a </w:t>
      </w:r>
      <w:proofErr w:type="spellStart"/>
      <w:r w:rsidRPr="003922C6">
        <w:rPr>
          <w:rFonts w:eastAsia="Calibri"/>
        </w:rPr>
        <w:t>reieşit</w:t>
      </w:r>
      <w:proofErr w:type="spellEnd"/>
      <w:r w:rsidRPr="003922C6">
        <w:rPr>
          <w:rFonts w:eastAsia="Calibri"/>
        </w:rPr>
        <w:t xml:space="preserve"> că inculpatul are un trecut violent mai bogat, întrucât în alte două cauze a beneficiat de retragerea plângerii sau de împăcare, </w:t>
      </w:r>
      <w:proofErr w:type="spellStart"/>
      <w:r w:rsidRPr="003922C6">
        <w:rPr>
          <w:rFonts w:eastAsia="Calibri"/>
        </w:rPr>
        <w:t>deşi</w:t>
      </w:r>
      <w:proofErr w:type="spellEnd"/>
      <w:r w:rsidRPr="003922C6">
        <w:rPr>
          <w:rFonts w:eastAsia="Calibri"/>
        </w:rPr>
        <w:t xml:space="preserve"> fusese reclamat pentru </w:t>
      </w:r>
      <w:proofErr w:type="spellStart"/>
      <w:r w:rsidRPr="003922C6">
        <w:rPr>
          <w:rFonts w:eastAsia="Calibri"/>
        </w:rPr>
        <w:t>săvârşirea</w:t>
      </w:r>
      <w:proofErr w:type="spellEnd"/>
      <w:r w:rsidRPr="003922C6">
        <w:rPr>
          <w:rFonts w:eastAsia="Calibri"/>
        </w:rPr>
        <w:t xml:space="preserve"> </w:t>
      </w:r>
      <w:proofErr w:type="spellStart"/>
      <w:r w:rsidRPr="003922C6">
        <w:rPr>
          <w:rFonts w:eastAsia="Calibri"/>
        </w:rPr>
        <w:t>infracţiunii</w:t>
      </w:r>
      <w:proofErr w:type="spellEnd"/>
      <w:r w:rsidRPr="003922C6">
        <w:rPr>
          <w:rFonts w:eastAsia="Calibri"/>
        </w:rPr>
        <w:t xml:space="preserve"> de lovire sau alte </w:t>
      </w:r>
      <w:proofErr w:type="spellStart"/>
      <w:r w:rsidRPr="003922C6">
        <w:rPr>
          <w:rFonts w:eastAsia="Calibri"/>
        </w:rPr>
        <w:t>violenţe</w:t>
      </w:r>
      <w:proofErr w:type="spellEnd"/>
      <w:r w:rsidRPr="003922C6">
        <w:rPr>
          <w:rFonts w:eastAsia="Calibri"/>
        </w:rPr>
        <w:t xml:space="preserve">, </w:t>
      </w:r>
      <w:proofErr w:type="spellStart"/>
      <w:r w:rsidRPr="003922C6">
        <w:rPr>
          <w:rFonts w:eastAsia="Calibri"/>
        </w:rPr>
        <w:t>aşa</w:t>
      </w:r>
      <w:proofErr w:type="spellEnd"/>
      <w:r w:rsidRPr="003922C6">
        <w:rPr>
          <w:rFonts w:eastAsia="Calibri"/>
        </w:rPr>
        <w:t xml:space="preserve"> încât s-a dispus clasarea în ambele cauze. De asemenea, a fost cercetat </w:t>
      </w:r>
      <w:proofErr w:type="spellStart"/>
      <w:r w:rsidRPr="003922C6">
        <w:rPr>
          <w:rFonts w:eastAsia="Calibri"/>
        </w:rPr>
        <w:t>şi</w:t>
      </w:r>
      <w:proofErr w:type="spellEnd"/>
      <w:r w:rsidRPr="003922C6">
        <w:rPr>
          <w:rFonts w:eastAsia="Calibri"/>
        </w:rPr>
        <w:t xml:space="preserve"> pentru violarea </w:t>
      </w:r>
      <w:proofErr w:type="spellStart"/>
      <w:r w:rsidRPr="003922C6">
        <w:rPr>
          <w:rFonts w:eastAsia="Calibri"/>
        </w:rPr>
        <w:t>vieţii</w:t>
      </w:r>
      <w:proofErr w:type="spellEnd"/>
      <w:r w:rsidRPr="003922C6">
        <w:rPr>
          <w:rFonts w:eastAsia="Calibri"/>
        </w:rPr>
        <w:t xml:space="preserve"> private, fiind reclamat de persoana vătămată </w:t>
      </w:r>
      <w:r w:rsidR="0059627B">
        <w:rPr>
          <w:rFonts w:eastAsia="Calibri"/>
        </w:rPr>
        <w:t>TIN</w:t>
      </w:r>
      <w:r w:rsidRPr="003922C6">
        <w:rPr>
          <w:rFonts w:eastAsia="Calibri"/>
        </w:rPr>
        <w:t xml:space="preserve"> că a diseminat pe </w:t>
      </w:r>
      <w:proofErr w:type="spellStart"/>
      <w:r w:rsidRPr="003922C6">
        <w:rPr>
          <w:rFonts w:eastAsia="Calibri"/>
        </w:rPr>
        <w:t>aplicaţia</w:t>
      </w:r>
      <w:proofErr w:type="spellEnd"/>
      <w:r w:rsidRPr="003922C6">
        <w:rPr>
          <w:rFonts w:eastAsia="Calibri"/>
        </w:rPr>
        <w:t xml:space="preserve"> </w:t>
      </w:r>
      <w:proofErr w:type="spellStart"/>
      <w:r w:rsidRPr="003922C6">
        <w:rPr>
          <w:rFonts w:eastAsia="Calibri"/>
        </w:rPr>
        <w:t>Whatsapp</w:t>
      </w:r>
      <w:proofErr w:type="spellEnd"/>
      <w:r w:rsidRPr="003922C6">
        <w:rPr>
          <w:rFonts w:eastAsia="Calibri"/>
        </w:rPr>
        <w:t xml:space="preserve"> un videoclip cu aceasta când apărea într-o ipostază nud, dar s-a dispus clasarea cauzei tot pentru că a fost retrasă plângerea prealabilă. </w:t>
      </w:r>
    </w:p>
    <w:p w14:paraId="3E7529A7" w14:textId="77777777" w:rsidR="00EA7006" w:rsidRPr="003922C6" w:rsidRDefault="00EA7006" w:rsidP="00EA7006">
      <w:pPr>
        <w:tabs>
          <w:tab w:val="left" w:pos="540"/>
        </w:tabs>
        <w:spacing w:line="360" w:lineRule="auto"/>
        <w:jc w:val="both"/>
        <w:rPr>
          <w:rFonts w:eastAsia="Calibri"/>
          <w:b/>
          <w:u w:val="single"/>
        </w:rPr>
      </w:pPr>
      <w:r w:rsidRPr="003922C6">
        <w:rPr>
          <w:rFonts w:eastAsia="Calibri"/>
          <w:b/>
          <w:u w:val="single"/>
        </w:rPr>
        <w:t>DATE REFERITOARE LA URMĂRIREA PENALĂ</w:t>
      </w:r>
    </w:p>
    <w:p w14:paraId="2FCBB433" w14:textId="3C9C3211" w:rsidR="00EA7006" w:rsidRPr="003922C6" w:rsidRDefault="00EA7006" w:rsidP="00EA7006">
      <w:pPr>
        <w:spacing w:line="360" w:lineRule="auto"/>
        <w:ind w:firstLine="1134"/>
        <w:jc w:val="both"/>
        <w:rPr>
          <w:lang w:eastAsia="en-US"/>
        </w:rPr>
      </w:pPr>
      <w:r w:rsidRPr="003922C6">
        <w:rPr>
          <w:lang w:eastAsia="en-US"/>
        </w:rPr>
        <w:t xml:space="preserve">Prin </w:t>
      </w:r>
      <w:proofErr w:type="spellStart"/>
      <w:r w:rsidRPr="003922C6">
        <w:rPr>
          <w:lang w:eastAsia="en-US"/>
        </w:rPr>
        <w:t>ordonanţa</w:t>
      </w:r>
      <w:proofErr w:type="spellEnd"/>
      <w:r w:rsidRPr="003922C6">
        <w:rPr>
          <w:lang w:eastAsia="en-US"/>
        </w:rPr>
        <w:t xml:space="preserve"> din data de 18 iulie 2025 a organelor de cercetare penală din cadrul </w:t>
      </w:r>
      <w:proofErr w:type="spellStart"/>
      <w:r w:rsidRPr="003922C6">
        <w:rPr>
          <w:lang w:eastAsia="en-US"/>
        </w:rPr>
        <w:t>Poliţiei</w:t>
      </w:r>
      <w:proofErr w:type="spellEnd"/>
      <w:r w:rsidRPr="003922C6">
        <w:rPr>
          <w:lang w:eastAsia="en-US"/>
        </w:rPr>
        <w:t xml:space="preserve"> </w:t>
      </w:r>
      <w:proofErr w:type="spellStart"/>
      <w:r w:rsidRPr="003922C6">
        <w:rPr>
          <w:lang w:eastAsia="en-US"/>
        </w:rPr>
        <w:t>Oraşului</w:t>
      </w:r>
      <w:proofErr w:type="spellEnd"/>
      <w:r w:rsidRPr="003922C6">
        <w:rPr>
          <w:lang w:eastAsia="en-US"/>
        </w:rPr>
        <w:t xml:space="preserve"> </w:t>
      </w:r>
      <w:proofErr w:type="spellStart"/>
      <w:r w:rsidRPr="003922C6">
        <w:rPr>
          <w:lang w:eastAsia="en-US"/>
        </w:rPr>
        <w:t>Cernavodă</w:t>
      </w:r>
      <w:proofErr w:type="spellEnd"/>
      <w:r w:rsidRPr="003922C6">
        <w:rPr>
          <w:lang w:eastAsia="en-US"/>
        </w:rPr>
        <w:t xml:space="preserve"> s-a dispus începerea urmăririi penale în prezenta cauză cu privire la </w:t>
      </w:r>
      <w:proofErr w:type="spellStart"/>
      <w:r w:rsidRPr="003922C6">
        <w:rPr>
          <w:lang w:eastAsia="en-US"/>
        </w:rPr>
        <w:t>săvârşirea</w:t>
      </w:r>
      <w:proofErr w:type="spellEnd"/>
      <w:r w:rsidRPr="003922C6">
        <w:rPr>
          <w:lang w:eastAsia="en-US"/>
        </w:rPr>
        <w:t xml:space="preserve"> </w:t>
      </w:r>
      <w:proofErr w:type="spellStart"/>
      <w:r w:rsidRPr="003922C6">
        <w:rPr>
          <w:lang w:eastAsia="en-US"/>
        </w:rPr>
        <w:t>infracţiunii</w:t>
      </w:r>
      <w:proofErr w:type="spellEnd"/>
      <w:r w:rsidRPr="003922C6">
        <w:rPr>
          <w:lang w:eastAsia="en-US"/>
        </w:rPr>
        <w:t xml:space="preserve"> de vătămare corporală din culpă, prev. de art.196 alin.2 </w:t>
      </w:r>
      <w:proofErr w:type="spellStart"/>
      <w:r w:rsidRPr="003922C6">
        <w:rPr>
          <w:lang w:eastAsia="en-US"/>
        </w:rPr>
        <w:t>C.pen</w:t>
      </w:r>
      <w:proofErr w:type="spellEnd"/>
      <w:r w:rsidRPr="003922C6">
        <w:rPr>
          <w:lang w:eastAsia="en-US"/>
        </w:rPr>
        <w:t>., în legătură cu faptul că la data de 18 iulie 2025, în jurul orei 17</w:t>
      </w:r>
      <w:r w:rsidRPr="003922C6">
        <w:rPr>
          <w:vertAlign w:val="superscript"/>
          <w:lang w:eastAsia="en-US"/>
        </w:rPr>
        <w:t>45</w:t>
      </w:r>
      <w:r w:rsidRPr="003922C6">
        <w:rPr>
          <w:lang w:eastAsia="en-US"/>
        </w:rPr>
        <w:t xml:space="preserve">, pe str. </w:t>
      </w:r>
      <w:r w:rsidR="0059627B">
        <w:rPr>
          <w:lang w:eastAsia="en-US"/>
        </w:rPr>
        <w:t>....</w:t>
      </w:r>
      <w:r w:rsidRPr="003922C6">
        <w:rPr>
          <w:lang w:eastAsia="en-US"/>
        </w:rPr>
        <w:t xml:space="preserve">, fostul concubin, aflat la volanul autoturismului marca Volkswagen, albastru, cu numărul de înmatriculare </w:t>
      </w:r>
      <w:r w:rsidR="0059627B">
        <w:rPr>
          <w:lang w:eastAsia="en-US"/>
        </w:rPr>
        <w:t>...</w:t>
      </w:r>
      <w:r w:rsidRPr="003922C6">
        <w:rPr>
          <w:lang w:eastAsia="en-US"/>
        </w:rPr>
        <w:t xml:space="preserve">, a </w:t>
      </w:r>
      <w:proofErr w:type="spellStart"/>
      <w:r w:rsidRPr="003922C6">
        <w:rPr>
          <w:lang w:eastAsia="en-US"/>
        </w:rPr>
        <w:t>acroşat</w:t>
      </w:r>
      <w:proofErr w:type="spellEnd"/>
      <w:r w:rsidRPr="003922C6">
        <w:rPr>
          <w:lang w:eastAsia="en-US"/>
        </w:rPr>
        <w:t xml:space="preserve">-o pe persoana vătămată </w:t>
      </w:r>
      <w:r w:rsidR="0059627B">
        <w:rPr>
          <w:lang w:eastAsia="en-US"/>
        </w:rPr>
        <w:t>TIN</w:t>
      </w:r>
      <w:r w:rsidRPr="003922C6">
        <w:rPr>
          <w:lang w:eastAsia="en-US"/>
        </w:rPr>
        <w:t>, lovind-o din spate în timp ce aceasta se deplasa pe trotuar, astfel că i-a provocat multiple leziuni traumatice.</w:t>
      </w:r>
    </w:p>
    <w:p w14:paraId="34CCDBC6" w14:textId="0A3F809C" w:rsidR="00EA7006" w:rsidRPr="003922C6" w:rsidRDefault="00EA7006" w:rsidP="00EA7006">
      <w:pPr>
        <w:spacing w:line="360" w:lineRule="auto"/>
        <w:ind w:firstLine="1134"/>
        <w:jc w:val="both"/>
        <w:rPr>
          <w:lang w:eastAsia="en-US"/>
        </w:rPr>
      </w:pPr>
      <w:r w:rsidRPr="003922C6">
        <w:rPr>
          <w:lang w:eastAsia="en-US"/>
        </w:rPr>
        <w:lastRenderedPageBreak/>
        <w:t xml:space="preserve">Prin </w:t>
      </w:r>
      <w:proofErr w:type="spellStart"/>
      <w:r w:rsidRPr="003922C6">
        <w:rPr>
          <w:lang w:eastAsia="en-US"/>
        </w:rPr>
        <w:t>ordonanţa</w:t>
      </w:r>
      <w:proofErr w:type="spellEnd"/>
      <w:r w:rsidRPr="003922C6">
        <w:rPr>
          <w:lang w:eastAsia="en-US"/>
        </w:rPr>
        <w:t xml:space="preserve"> din data de 19 iulie 2025 a Parchetului de pe lângă Tribunalul Constanța s-a dispus schimbarea încadrării juridice a faptei comise asupra persoanei vătămate, din </w:t>
      </w:r>
      <w:proofErr w:type="spellStart"/>
      <w:r w:rsidRPr="003922C6">
        <w:rPr>
          <w:lang w:eastAsia="en-US"/>
        </w:rPr>
        <w:t>infracţiunea</w:t>
      </w:r>
      <w:proofErr w:type="spellEnd"/>
      <w:r w:rsidRPr="003922C6">
        <w:rPr>
          <w:lang w:eastAsia="en-US"/>
        </w:rPr>
        <w:t xml:space="preserve"> de vătămare corporală din culpă, prevăzută de art.196 alin.2 </w:t>
      </w:r>
      <w:proofErr w:type="spellStart"/>
      <w:r w:rsidRPr="003922C6">
        <w:rPr>
          <w:lang w:eastAsia="en-US"/>
        </w:rPr>
        <w:t>C.pen</w:t>
      </w:r>
      <w:proofErr w:type="spellEnd"/>
      <w:r w:rsidRPr="003922C6">
        <w:rPr>
          <w:lang w:eastAsia="en-US"/>
        </w:rPr>
        <w:t xml:space="preserve">., în tentativă la </w:t>
      </w:r>
      <w:proofErr w:type="spellStart"/>
      <w:r w:rsidRPr="003922C6">
        <w:rPr>
          <w:lang w:eastAsia="en-US"/>
        </w:rPr>
        <w:t>infracţiunea</w:t>
      </w:r>
      <w:proofErr w:type="spellEnd"/>
      <w:r w:rsidRPr="003922C6">
        <w:rPr>
          <w:lang w:eastAsia="en-US"/>
        </w:rPr>
        <w:t xml:space="preserve"> de omor, prevăzută de art.32 </w:t>
      </w:r>
      <w:proofErr w:type="spellStart"/>
      <w:r w:rsidRPr="003922C6">
        <w:rPr>
          <w:lang w:eastAsia="en-US"/>
        </w:rPr>
        <w:t>C.pen</w:t>
      </w:r>
      <w:proofErr w:type="spellEnd"/>
      <w:r w:rsidRPr="003922C6">
        <w:rPr>
          <w:lang w:eastAsia="en-US"/>
        </w:rPr>
        <w:t xml:space="preserve">. rap. la art.188 </w:t>
      </w:r>
      <w:proofErr w:type="spellStart"/>
      <w:r w:rsidRPr="003922C6">
        <w:rPr>
          <w:lang w:eastAsia="en-US"/>
        </w:rPr>
        <w:t>C.pen</w:t>
      </w:r>
      <w:proofErr w:type="spellEnd"/>
      <w:r w:rsidRPr="003922C6">
        <w:rPr>
          <w:lang w:eastAsia="en-US"/>
        </w:rPr>
        <w:t xml:space="preserve">., precum </w:t>
      </w:r>
      <w:proofErr w:type="spellStart"/>
      <w:r w:rsidRPr="003922C6">
        <w:rPr>
          <w:lang w:eastAsia="en-US"/>
        </w:rPr>
        <w:t>şi</w:t>
      </w:r>
      <w:proofErr w:type="spellEnd"/>
      <w:r w:rsidRPr="003922C6">
        <w:rPr>
          <w:lang w:eastAsia="en-US"/>
        </w:rPr>
        <w:t xml:space="preserve"> efectuarea în continuare a urmăririi penale, în legătură cu această faptă </w:t>
      </w:r>
      <w:proofErr w:type="spellStart"/>
      <w:r w:rsidRPr="003922C6">
        <w:rPr>
          <w:lang w:eastAsia="en-US"/>
        </w:rPr>
        <w:t>faţă</w:t>
      </w:r>
      <w:proofErr w:type="spellEnd"/>
      <w:r w:rsidRPr="003922C6">
        <w:rPr>
          <w:lang w:eastAsia="en-US"/>
        </w:rPr>
        <w:t xml:space="preserve"> de suspectul </w:t>
      </w:r>
      <w:r w:rsidR="0059627B">
        <w:rPr>
          <w:lang w:eastAsia="en-US"/>
        </w:rPr>
        <w:t>BN</w:t>
      </w:r>
      <w:r w:rsidRPr="003922C6">
        <w:rPr>
          <w:lang w:eastAsia="en-US"/>
        </w:rPr>
        <w:t xml:space="preserve">, pentru </w:t>
      </w:r>
      <w:proofErr w:type="spellStart"/>
      <w:r w:rsidRPr="003922C6">
        <w:rPr>
          <w:lang w:eastAsia="en-US"/>
        </w:rPr>
        <w:t>săvârşirea</w:t>
      </w:r>
      <w:proofErr w:type="spellEnd"/>
      <w:r w:rsidRPr="003922C6">
        <w:rPr>
          <w:lang w:eastAsia="en-US"/>
        </w:rPr>
        <w:t xml:space="preserve"> unei tentative la </w:t>
      </w:r>
      <w:proofErr w:type="spellStart"/>
      <w:r w:rsidRPr="003922C6">
        <w:rPr>
          <w:lang w:eastAsia="en-US"/>
        </w:rPr>
        <w:t>infracţiunea</w:t>
      </w:r>
      <w:proofErr w:type="spellEnd"/>
      <w:r w:rsidRPr="003922C6">
        <w:rPr>
          <w:lang w:eastAsia="en-US"/>
        </w:rPr>
        <w:t xml:space="preserve"> de omor, prev. de art.32 rap. la art.188 </w:t>
      </w:r>
      <w:proofErr w:type="spellStart"/>
      <w:r w:rsidRPr="003922C6">
        <w:rPr>
          <w:lang w:eastAsia="en-US"/>
        </w:rPr>
        <w:t>C.pen</w:t>
      </w:r>
      <w:proofErr w:type="spellEnd"/>
      <w:r w:rsidRPr="003922C6">
        <w:rPr>
          <w:lang w:eastAsia="en-US"/>
        </w:rPr>
        <w:t xml:space="preserve">. cu aplic. art.41 alin.1 </w:t>
      </w:r>
      <w:proofErr w:type="spellStart"/>
      <w:r w:rsidRPr="003922C6">
        <w:rPr>
          <w:lang w:eastAsia="en-US"/>
        </w:rPr>
        <w:t>C.pen</w:t>
      </w:r>
      <w:proofErr w:type="spellEnd"/>
      <w:r w:rsidRPr="003922C6">
        <w:rPr>
          <w:lang w:eastAsia="en-US"/>
        </w:rPr>
        <w:t xml:space="preserve">., întrucât din </w:t>
      </w:r>
      <w:proofErr w:type="spellStart"/>
      <w:r w:rsidRPr="003922C6">
        <w:rPr>
          <w:lang w:eastAsia="en-US"/>
        </w:rPr>
        <w:t>investigaţii</w:t>
      </w:r>
      <w:proofErr w:type="spellEnd"/>
      <w:r w:rsidRPr="003922C6">
        <w:rPr>
          <w:lang w:eastAsia="en-US"/>
        </w:rPr>
        <w:t xml:space="preserve"> a </w:t>
      </w:r>
      <w:proofErr w:type="spellStart"/>
      <w:r w:rsidRPr="003922C6">
        <w:rPr>
          <w:lang w:eastAsia="en-US"/>
        </w:rPr>
        <w:t>reieşit</w:t>
      </w:r>
      <w:proofErr w:type="spellEnd"/>
      <w:r w:rsidRPr="003922C6">
        <w:rPr>
          <w:lang w:eastAsia="en-US"/>
        </w:rPr>
        <w:t xml:space="preserve"> că după ce se </w:t>
      </w:r>
      <w:proofErr w:type="spellStart"/>
      <w:r w:rsidRPr="003922C6">
        <w:rPr>
          <w:lang w:eastAsia="en-US"/>
        </w:rPr>
        <w:t>despărţiseră</w:t>
      </w:r>
      <w:proofErr w:type="spellEnd"/>
      <w:r w:rsidRPr="003922C6">
        <w:rPr>
          <w:lang w:eastAsia="en-US"/>
        </w:rPr>
        <w:t xml:space="preserve"> în luna mai 2025, făptuitorul o </w:t>
      </w:r>
      <w:proofErr w:type="spellStart"/>
      <w:r w:rsidRPr="003922C6">
        <w:rPr>
          <w:lang w:eastAsia="en-US"/>
        </w:rPr>
        <w:t>ameninţase</w:t>
      </w:r>
      <w:proofErr w:type="spellEnd"/>
      <w:r w:rsidRPr="003922C6">
        <w:rPr>
          <w:lang w:eastAsia="en-US"/>
        </w:rPr>
        <w:t xml:space="preserve"> cu moartea pe fosta sa concubină, în sensul că o </w:t>
      </w:r>
      <w:proofErr w:type="spellStart"/>
      <w:r w:rsidRPr="003922C6">
        <w:rPr>
          <w:lang w:eastAsia="en-US"/>
        </w:rPr>
        <w:t>hărţuise</w:t>
      </w:r>
      <w:proofErr w:type="spellEnd"/>
      <w:r w:rsidRPr="003922C6">
        <w:rPr>
          <w:lang w:eastAsia="en-US"/>
        </w:rPr>
        <w:t xml:space="preserve"> ca să se împace, iar la refuzurile ei repetate, afirmase că este în stare să meargă la închisoare, doar ca să nu o lase să fie cu alt bărbat ori că o va lua cu el în mormânt.</w:t>
      </w:r>
    </w:p>
    <w:p w14:paraId="32180D34" w14:textId="40C338FE" w:rsidR="00EA7006" w:rsidRPr="003922C6" w:rsidRDefault="00EA7006" w:rsidP="00EA7006">
      <w:pPr>
        <w:spacing w:line="360" w:lineRule="auto"/>
        <w:ind w:firstLine="1134"/>
        <w:jc w:val="both"/>
        <w:rPr>
          <w:lang w:eastAsia="en-US"/>
        </w:rPr>
      </w:pPr>
      <w:r w:rsidRPr="003922C6">
        <w:rPr>
          <w:lang w:eastAsia="en-US"/>
        </w:rPr>
        <w:t xml:space="preserve">Prin </w:t>
      </w:r>
      <w:proofErr w:type="spellStart"/>
      <w:r w:rsidRPr="003922C6">
        <w:rPr>
          <w:lang w:eastAsia="en-US"/>
        </w:rPr>
        <w:t>ordonanţa</w:t>
      </w:r>
      <w:proofErr w:type="spellEnd"/>
      <w:r w:rsidRPr="003922C6">
        <w:rPr>
          <w:lang w:eastAsia="en-US"/>
        </w:rPr>
        <w:t xml:space="preserve"> din data de 19 iulie 2025 a Parchetului de pe lângă Tribunalul Constanța s-a dispus punerea în </w:t>
      </w:r>
      <w:proofErr w:type="spellStart"/>
      <w:r w:rsidRPr="003922C6">
        <w:rPr>
          <w:lang w:eastAsia="en-US"/>
        </w:rPr>
        <w:t>mişcare</w:t>
      </w:r>
      <w:proofErr w:type="spellEnd"/>
      <w:r w:rsidRPr="003922C6">
        <w:rPr>
          <w:lang w:eastAsia="en-US"/>
        </w:rPr>
        <w:t xml:space="preserve"> a </w:t>
      </w:r>
      <w:proofErr w:type="spellStart"/>
      <w:r w:rsidRPr="003922C6">
        <w:rPr>
          <w:lang w:eastAsia="en-US"/>
        </w:rPr>
        <w:t>acţiunii</w:t>
      </w:r>
      <w:proofErr w:type="spellEnd"/>
      <w:r w:rsidRPr="003922C6">
        <w:rPr>
          <w:lang w:eastAsia="en-US"/>
        </w:rPr>
        <w:t xml:space="preserve"> penale </w:t>
      </w:r>
      <w:proofErr w:type="spellStart"/>
      <w:r w:rsidRPr="003922C6">
        <w:rPr>
          <w:lang w:eastAsia="en-US"/>
        </w:rPr>
        <w:t>faţă</w:t>
      </w:r>
      <w:proofErr w:type="spellEnd"/>
      <w:r w:rsidRPr="003922C6">
        <w:rPr>
          <w:lang w:eastAsia="en-US"/>
        </w:rPr>
        <w:t xml:space="preserve"> de inculpatul </w:t>
      </w:r>
      <w:r w:rsidR="0059627B">
        <w:rPr>
          <w:lang w:eastAsia="en-US"/>
        </w:rPr>
        <w:t>BN</w:t>
      </w:r>
      <w:r w:rsidRPr="003922C6">
        <w:rPr>
          <w:lang w:eastAsia="en-US"/>
        </w:rPr>
        <w:t xml:space="preserve">, pentru </w:t>
      </w:r>
      <w:proofErr w:type="spellStart"/>
      <w:r w:rsidRPr="003922C6">
        <w:rPr>
          <w:lang w:eastAsia="en-US"/>
        </w:rPr>
        <w:t>săvârşirea</w:t>
      </w:r>
      <w:proofErr w:type="spellEnd"/>
      <w:r w:rsidRPr="003922C6">
        <w:rPr>
          <w:lang w:eastAsia="en-US"/>
        </w:rPr>
        <w:t xml:space="preserve"> unei tentative la </w:t>
      </w:r>
      <w:proofErr w:type="spellStart"/>
      <w:r w:rsidRPr="003922C6">
        <w:rPr>
          <w:lang w:eastAsia="en-US"/>
        </w:rPr>
        <w:t>infracţiunea</w:t>
      </w:r>
      <w:proofErr w:type="spellEnd"/>
      <w:r w:rsidRPr="003922C6">
        <w:rPr>
          <w:lang w:eastAsia="en-US"/>
        </w:rPr>
        <w:t xml:space="preserve"> de omor, prev. de art.32 rap. la art.188 </w:t>
      </w:r>
      <w:proofErr w:type="spellStart"/>
      <w:r w:rsidRPr="003922C6">
        <w:rPr>
          <w:lang w:eastAsia="en-US"/>
        </w:rPr>
        <w:t>C.pen</w:t>
      </w:r>
      <w:proofErr w:type="spellEnd"/>
      <w:r w:rsidRPr="003922C6">
        <w:rPr>
          <w:lang w:eastAsia="en-US"/>
        </w:rPr>
        <w:t xml:space="preserve">. cu aplic. art.41 alin.1 </w:t>
      </w:r>
      <w:proofErr w:type="spellStart"/>
      <w:r w:rsidRPr="003922C6">
        <w:rPr>
          <w:lang w:eastAsia="en-US"/>
        </w:rPr>
        <w:t>C.pen</w:t>
      </w:r>
      <w:proofErr w:type="spellEnd"/>
      <w:r w:rsidRPr="003922C6">
        <w:rPr>
          <w:lang w:eastAsia="en-US"/>
        </w:rPr>
        <w:t>.</w:t>
      </w:r>
    </w:p>
    <w:p w14:paraId="5FBF484C" w14:textId="77777777" w:rsidR="00EA7006" w:rsidRPr="003922C6" w:rsidRDefault="00EA7006" w:rsidP="00EA7006">
      <w:pPr>
        <w:spacing w:line="360" w:lineRule="auto"/>
        <w:ind w:firstLine="1080"/>
        <w:jc w:val="both"/>
        <w:rPr>
          <w:rFonts w:eastAsia="Calibri"/>
        </w:rPr>
      </w:pPr>
      <w:r w:rsidRPr="003922C6">
        <w:rPr>
          <w:rFonts w:eastAsia="Calibri"/>
        </w:rPr>
        <w:t xml:space="preserve">Inculpatului i-au fost aduse la cunoștință drepturile și obligațiile prevăzute de art.108 și art.83 din </w:t>
      </w:r>
      <w:proofErr w:type="spellStart"/>
      <w:r w:rsidRPr="003922C6">
        <w:rPr>
          <w:rFonts w:eastAsia="Calibri"/>
        </w:rPr>
        <w:t>C.pr.pen</w:t>
      </w:r>
      <w:proofErr w:type="spellEnd"/>
      <w:r w:rsidRPr="003922C6">
        <w:rPr>
          <w:rFonts w:eastAsia="Calibri"/>
        </w:rPr>
        <w:t>., în calitate de suspect și inculpat, întocmindu-se de către procuror procesul-verbal  din data de 19 iulie 2025.</w:t>
      </w:r>
    </w:p>
    <w:p w14:paraId="48458598" w14:textId="1F4F640B" w:rsidR="00EA7006" w:rsidRPr="003922C6" w:rsidRDefault="00EA7006" w:rsidP="00EA7006">
      <w:pPr>
        <w:spacing w:line="360" w:lineRule="auto"/>
        <w:ind w:firstLine="1077"/>
        <w:jc w:val="both"/>
        <w:rPr>
          <w:rFonts w:eastAsia="Calibri"/>
        </w:rPr>
      </w:pPr>
      <w:r w:rsidRPr="003922C6">
        <w:rPr>
          <w:rFonts w:eastAsia="Calibri"/>
        </w:rPr>
        <w:t xml:space="preserve">Inculpatul a fost asistat pe parcursul urmăririi penale </w:t>
      </w:r>
      <w:proofErr w:type="spellStart"/>
      <w:r w:rsidRPr="003922C6">
        <w:rPr>
          <w:rFonts w:eastAsia="Calibri"/>
        </w:rPr>
        <w:t>iniţial</w:t>
      </w:r>
      <w:proofErr w:type="spellEnd"/>
      <w:r w:rsidRPr="003922C6">
        <w:rPr>
          <w:rFonts w:eastAsia="Calibri"/>
        </w:rPr>
        <w:t xml:space="preserve"> de apărător din oficiu, </w:t>
      </w:r>
      <w:bookmarkStart w:id="3" w:name="_Hlk82169466"/>
      <w:r w:rsidRPr="003922C6">
        <w:rPr>
          <w:rFonts w:eastAsia="Calibri"/>
        </w:rPr>
        <w:t xml:space="preserve">avocat </w:t>
      </w:r>
      <w:bookmarkEnd w:id="3"/>
      <w:r w:rsidR="0059627B">
        <w:rPr>
          <w:rFonts w:eastAsia="Calibri"/>
        </w:rPr>
        <w:t>HGN</w:t>
      </w:r>
      <w:r w:rsidRPr="003922C6">
        <w:rPr>
          <w:rFonts w:eastAsia="Calibri"/>
        </w:rPr>
        <w:t xml:space="preserve">, desemnată de Baroul Constanța în baza </w:t>
      </w:r>
      <w:proofErr w:type="spellStart"/>
      <w:r w:rsidRPr="003922C6">
        <w:rPr>
          <w:rFonts w:eastAsia="Calibri"/>
        </w:rPr>
        <w:t>delegaţiei</w:t>
      </w:r>
      <w:proofErr w:type="spellEnd"/>
      <w:r w:rsidRPr="003922C6">
        <w:rPr>
          <w:rFonts w:eastAsia="Calibri"/>
        </w:rPr>
        <w:t xml:space="preserve"> pentru </w:t>
      </w:r>
      <w:proofErr w:type="spellStart"/>
      <w:r w:rsidRPr="003922C6">
        <w:rPr>
          <w:rFonts w:eastAsia="Calibri"/>
        </w:rPr>
        <w:t>asistenţă</w:t>
      </w:r>
      <w:proofErr w:type="spellEnd"/>
      <w:r w:rsidRPr="003922C6">
        <w:rPr>
          <w:rFonts w:eastAsia="Calibri"/>
        </w:rPr>
        <w:t xml:space="preserve"> judiciară obligatorie seria </w:t>
      </w:r>
      <w:r w:rsidR="0059627B">
        <w:rPr>
          <w:rFonts w:eastAsia="Calibri"/>
        </w:rPr>
        <w:t>....</w:t>
      </w:r>
      <w:r w:rsidRPr="003922C6">
        <w:rPr>
          <w:rFonts w:eastAsia="Calibri"/>
        </w:rPr>
        <w:t xml:space="preserve">, iar ulterior de apărător ales, avocat </w:t>
      </w:r>
      <w:r w:rsidR="0059627B">
        <w:rPr>
          <w:rFonts w:eastAsia="Calibri"/>
        </w:rPr>
        <w:t>NAV</w:t>
      </w:r>
      <w:r w:rsidRPr="003922C6">
        <w:rPr>
          <w:rFonts w:eastAsia="Calibri"/>
        </w:rPr>
        <w:t xml:space="preserve">, din Baroul Constanța, în baza împuternicirii </w:t>
      </w:r>
      <w:proofErr w:type="spellStart"/>
      <w:r w:rsidRPr="003922C6">
        <w:rPr>
          <w:rFonts w:eastAsia="Calibri"/>
        </w:rPr>
        <w:t>avocaţiale</w:t>
      </w:r>
      <w:proofErr w:type="spellEnd"/>
      <w:r w:rsidRPr="003922C6">
        <w:rPr>
          <w:rFonts w:eastAsia="Calibri"/>
        </w:rPr>
        <w:t xml:space="preserve"> seria </w:t>
      </w:r>
      <w:r w:rsidR="0059627B">
        <w:rPr>
          <w:rFonts w:eastAsia="Calibri"/>
        </w:rPr>
        <w:t>....</w:t>
      </w:r>
      <w:r w:rsidRPr="003922C6">
        <w:rPr>
          <w:rFonts w:eastAsia="Calibri"/>
        </w:rPr>
        <w:t>.</w:t>
      </w:r>
    </w:p>
    <w:p w14:paraId="2E22E6F8" w14:textId="73CD1282" w:rsidR="00EA7006" w:rsidRPr="003922C6" w:rsidRDefault="00EA7006" w:rsidP="00EA7006">
      <w:pPr>
        <w:spacing w:line="360" w:lineRule="auto"/>
        <w:ind w:firstLine="1077"/>
        <w:jc w:val="both"/>
        <w:rPr>
          <w:rFonts w:eastAsia="Calibri"/>
        </w:rPr>
      </w:pPr>
      <w:r w:rsidRPr="003922C6">
        <w:rPr>
          <w:rFonts w:eastAsia="Calibri"/>
        </w:rPr>
        <w:t>Persoana vătămată a fost asistată pe parcursul urmăririi penale de apărător din oficiu, avocat</w:t>
      </w:r>
      <w:r w:rsidR="0059627B">
        <w:rPr>
          <w:rFonts w:eastAsia="Calibri"/>
        </w:rPr>
        <w:t xml:space="preserve"> CI</w:t>
      </w:r>
      <w:r w:rsidRPr="003922C6">
        <w:rPr>
          <w:rFonts w:eastAsia="Calibri"/>
        </w:rPr>
        <w:t xml:space="preserve">, desemnată de Baroul Constanța în baza </w:t>
      </w:r>
      <w:proofErr w:type="spellStart"/>
      <w:r w:rsidRPr="003922C6">
        <w:rPr>
          <w:rFonts w:eastAsia="Calibri"/>
        </w:rPr>
        <w:t>delegaţiei</w:t>
      </w:r>
      <w:proofErr w:type="spellEnd"/>
      <w:r w:rsidRPr="003922C6">
        <w:rPr>
          <w:rFonts w:eastAsia="Calibri"/>
        </w:rPr>
        <w:t xml:space="preserve"> pentru </w:t>
      </w:r>
      <w:proofErr w:type="spellStart"/>
      <w:r w:rsidRPr="003922C6">
        <w:rPr>
          <w:rFonts w:eastAsia="Calibri"/>
        </w:rPr>
        <w:t>asistenţă</w:t>
      </w:r>
      <w:proofErr w:type="spellEnd"/>
      <w:r w:rsidRPr="003922C6">
        <w:rPr>
          <w:rFonts w:eastAsia="Calibri"/>
        </w:rPr>
        <w:t xml:space="preserve"> judiciară obligatorie seria </w:t>
      </w:r>
      <w:r w:rsidR="0059627B">
        <w:rPr>
          <w:rFonts w:eastAsia="Calibri"/>
        </w:rPr>
        <w:t>....</w:t>
      </w:r>
    </w:p>
    <w:p w14:paraId="0C038E44" w14:textId="77777777" w:rsidR="00EA7006" w:rsidRPr="003922C6" w:rsidRDefault="00EA7006" w:rsidP="00EA7006">
      <w:pPr>
        <w:spacing w:after="240" w:line="360" w:lineRule="auto"/>
        <w:ind w:firstLine="1077"/>
        <w:jc w:val="both"/>
        <w:rPr>
          <w:rFonts w:eastAsia="Calibri"/>
        </w:rPr>
      </w:pPr>
      <w:r w:rsidRPr="003922C6">
        <w:rPr>
          <w:rFonts w:eastAsia="Calibri"/>
        </w:rPr>
        <w:t xml:space="preserve">Nu s-a procedat la anonimizarea adresei de domiciliu a persoanei vătămate, în conformitate cu </w:t>
      </w:r>
      <w:proofErr w:type="spellStart"/>
      <w:r w:rsidRPr="003922C6">
        <w:rPr>
          <w:rFonts w:eastAsia="Calibri"/>
        </w:rPr>
        <w:t>dispoziţiile</w:t>
      </w:r>
      <w:proofErr w:type="spellEnd"/>
      <w:r w:rsidRPr="003922C6">
        <w:rPr>
          <w:rFonts w:eastAsia="Calibri"/>
        </w:rPr>
        <w:t xml:space="preserve"> </w:t>
      </w:r>
      <w:r w:rsidRPr="003922C6">
        <w:rPr>
          <w:rFonts w:eastAsia="Calibri"/>
          <w:bCs/>
        </w:rPr>
        <w:t>art.35</w:t>
      </w:r>
      <w:r w:rsidRPr="003922C6">
        <w:rPr>
          <w:rFonts w:eastAsia="Calibri"/>
          <w:bCs/>
          <w:vertAlign w:val="superscript"/>
        </w:rPr>
        <w:t>3</w:t>
      </w:r>
      <w:r w:rsidRPr="003922C6">
        <w:rPr>
          <w:rFonts w:eastAsia="Calibri"/>
          <w:bCs/>
        </w:rPr>
        <w:t xml:space="preserve"> alin.3 </w:t>
      </w:r>
      <w:proofErr w:type="spellStart"/>
      <w:r w:rsidRPr="003922C6">
        <w:rPr>
          <w:rFonts w:eastAsia="Calibri"/>
          <w:bCs/>
        </w:rPr>
        <w:t>şi</w:t>
      </w:r>
      <w:proofErr w:type="spellEnd"/>
      <w:r w:rsidRPr="003922C6">
        <w:rPr>
          <w:rFonts w:eastAsia="Calibri"/>
          <w:bCs/>
        </w:rPr>
        <w:t xml:space="preserve"> 4 din Legea nr.211/2004, modificată prin Legea nr.272/2024, întrucât </w:t>
      </w:r>
      <w:proofErr w:type="spellStart"/>
      <w:r w:rsidRPr="003922C6">
        <w:rPr>
          <w:rFonts w:eastAsia="Calibri"/>
          <w:bCs/>
        </w:rPr>
        <w:t>acţiunea</w:t>
      </w:r>
      <w:proofErr w:type="spellEnd"/>
      <w:r w:rsidRPr="003922C6">
        <w:rPr>
          <w:rFonts w:eastAsia="Calibri"/>
          <w:bCs/>
        </w:rPr>
        <w:t xml:space="preserve"> respectivă ar fi inutilă, cât timp adresa de domiciliu a inculpatului este exact la domiciliul persoanei vătămate, unde acesta a locuit </w:t>
      </w:r>
      <w:proofErr w:type="spellStart"/>
      <w:r w:rsidRPr="003922C6">
        <w:rPr>
          <w:rFonts w:eastAsia="Calibri"/>
          <w:bCs/>
        </w:rPr>
        <w:t>şi</w:t>
      </w:r>
      <w:proofErr w:type="spellEnd"/>
      <w:r w:rsidRPr="003922C6">
        <w:rPr>
          <w:rFonts w:eastAsia="Calibri"/>
          <w:bCs/>
        </w:rPr>
        <w:t xml:space="preserve"> fusese luat în </w:t>
      </w:r>
      <w:proofErr w:type="spellStart"/>
      <w:r w:rsidRPr="003922C6">
        <w:rPr>
          <w:rFonts w:eastAsia="Calibri"/>
          <w:bCs/>
        </w:rPr>
        <w:t>spaţiu</w:t>
      </w:r>
      <w:proofErr w:type="spellEnd"/>
      <w:r w:rsidRPr="003922C6">
        <w:rPr>
          <w:rFonts w:eastAsia="Calibri"/>
        </w:rPr>
        <w:t>.</w:t>
      </w:r>
    </w:p>
    <w:p w14:paraId="7F7575D4" w14:textId="77777777" w:rsidR="00EA7006" w:rsidRPr="003922C6" w:rsidRDefault="00EA7006" w:rsidP="00EA7006">
      <w:pPr>
        <w:spacing w:line="360" w:lineRule="auto"/>
        <w:jc w:val="both"/>
        <w:rPr>
          <w:rFonts w:eastAsia="Calibri"/>
        </w:rPr>
      </w:pPr>
      <w:r w:rsidRPr="003922C6">
        <w:rPr>
          <w:rFonts w:eastAsia="Calibri"/>
          <w:b/>
          <w:u w:val="single"/>
        </w:rPr>
        <w:t>MĂSURI PREVENTIVE, ASIGURĂTORII ȘI DE SIGURANȚĂ</w:t>
      </w:r>
    </w:p>
    <w:p w14:paraId="58364FE2" w14:textId="4CABE70D" w:rsidR="00EA7006" w:rsidRPr="003922C6" w:rsidRDefault="00EA7006" w:rsidP="00EA7006">
      <w:pPr>
        <w:spacing w:line="360" w:lineRule="auto"/>
        <w:ind w:firstLine="1077"/>
        <w:jc w:val="both"/>
        <w:rPr>
          <w:rFonts w:eastAsia="Calibri"/>
        </w:rPr>
      </w:pPr>
      <w:r w:rsidRPr="003922C6">
        <w:rPr>
          <w:rFonts w:eastAsia="Calibri"/>
        </w:rPr>
        <w:t xml:space="preserve">Prin </w:t>
      </w:r>
      <w:proofErr w:type="spellStart"/>
      <w:r w:rsidRPr="003922C6">
        <w:rPr>
          <w:rFonts w:eastAsia="Calibri"/>
        </w:rPr>
        <w:t>ordonanţa</w:t>
      </w:r>
      <w:proofErr w:type="spellEnd"/>
      <w:r w:rsidRPr="003922C6">
        <w:rPr>
          <w:rFonts w:eastAsia="Calibri"/>
        </w:rPr>
        <w:t xml:space="preserve"> din data de 19 iulie 2025 a Parchetului de pe lângă Tribunalul Constanța s-a dispus </w:t>
      </w:r>
      <w:proofErr w:type="spellStart"/>
      <w:r w:rsidRPr="003922C6">
        <w:rPr>
          <w:rFonts w:eastAsia="Calibri"/>
        </w:rPr>
        <w:t>reţinerea</w:t>
      </w:r>
      <w:proofErr w:type="spellEnd"/>
      <w:r w:rsidRPr="003922C6">
        <w:rPr>
          <w:rFonts w:eastAsia="Calibri"/>
        </w:rPr>
        <w:t xml:space="preserve"> pe timp de 24 de ore a inculpatului </w:t>
      </w:r>
      <w:r w:rsidR="0059627B">
        <w:rPr>
          <w:rFonts w:eastAsia="Calibri"/>
        </w:rPr>
        <w:t>BN</w:t>
      </w:r>
      <w:r w:rsidRPr="003922C6">
        <w:rPr>
          <w:rFonts w:eastAsia="Calibri"/>
        </w:rPr>
        <w:t xml:space="preserve">, </w:t>
      </w:r>
      <w:bookmarkStart w:id="4" w:name="_Hlk196079021"/>
      <w:r w:rsidRPr="003922C6">
        <w:rPr>
          <w:rFonts w:eastAsia="Calibri"/>
        </w:rPr>
        <w:t>începând de la data de 19 iulie 2025, ora 18</w:t>
      </w:r>
      <w:r w:rsidRPr="003922C6">
        <w:rPr>
          <w:rFonts w:eastAsia="Calibri"/>
          <w:vertAlign w:val="superscript"/>
        </w:rPr>
        <w:t>40</w:t>
      </w:r>
      <w:r w:rsidRPr="003922C6">
        <w:rPr>
          <w:rFonts w:eastAsia="Calibri"/>
        </w:rPr>
        <w:t xml:space="preserve"> până la data de 20 iulie 2025, ora 18</w:t>
      </w:r>
      <w:r w:rsidRPr="003922C6">
        <w:rPr>
          <w:rFonts w:eastAsia="Calibri"/>
          <w:vertAlign w:val="superscript"/>
        </w:rPr>
        <w:t>40</w:t>
      </w:r>
      <w:bookmarkEnd w:id="4"/>
      <w:r w:rsidRPr="003922C6">
        <w:rPr>
          <w:rFonts w:eastAsia="Calibri"/>
        </w:rPr>
        <w:t xml:space="preserve">. </w:t>
      </w:r>
    </w:p>
    <w:p w14:paraId="36A37355" w14:textId="1F0462B4" w:rsidR="00EA7006" w:rsidRPr="003922C6" w:rsidRDefault="00EA7006" w:rsidP="00EA7006">
      <w:pPr>
        <w:spacing w:line="360" w:lineRule="auto"/>
        <w:ind w:firstLine="1077"/>
        <w:jc w:val="both"/>
        <w:rPr>
          <w:rFonts w:eastAsia="Calibri"/>
        </w:rPr>
      </w:pPr>
      <w:r w:rsidRPr="003922C6">
        <w:rPr>
          <w:rFonts w:eastAsia="Calibri"/>
        </w:rPr>
        <w:t xml:space="preserve">Prin încheierea nr.172/20 iulie 2025 a judecătorului de drepturi </w:t>
      </w:r>
      <w:proofErr w:type="spellStart"/>
      <w:r w:rsidRPr="003922C6">
        <w:rPr>
          <w:rFonts w:eastAsia="Calibri"/>
        </w:rPr>
        <w:t>şi</w:t>
      </w:r>
      <w:proofErr w:type="spellEnd"/>
      <w:r w:rsidRPr="003922C6">
        <w:rPr>
          <w:rFonts w:eastAsia="Calibri"/>
        </w:rPr>
        <w:t xml:space="preserve"> </w:t>
      </w:r>
      <w:proofErr w:type="spellStart"/>
      <w:r w:rsidRPr="003922C6">
        <w:rPr>
          <w:rFonts w:eastAsia="Calibri"/>
        </w:rPr>
        <w:t>libertăţi</w:t>
      </w:r>
      <w:proofErr w:type="spellEnd"/>
      <w:r w:rsidRPr="003922C6">
        <w:rPr>
          <w:rFonts w:eastAsia="Calibri"/>
        </w:rPr>
        <w:t xml:space="preserve"> (</w:t>
      </w:r>
      <w:r w:rsidR="00B31B9A">
        <w:rPr>
          <w:rFonts w:eastAsia="Calibri"/>
        </w:rPr>
        <w:t>BLI</w:t>
      </w:r>
      <w:r w:rsidRPr="003922C6">
        <w:rPr>
          <w:rFonts w:eastAsia="Calibri"/>
        </w:rPr>
        <w:t xml:space="preserve">), </w:t>
      </w:r>
      <w:proofErr w:type="spellStart"/>
      <w:r w:rsidRPr="003922C6">
        <w:rPr>
          <w:rFonts w:eastAsia="Calibri"/>
        </w:rPr>
        <w:t>pronunţată</w:t>
      </w:r>
      <w:proofErr w:type="spellEnd"/>
      <w:r w:rsidRPr="003922C6">
        <w:rPr>
          <w:rFonts w:eastAsia="Calibri"/>
        </w:rPr>
        <w:t xml:space="preserve"> în dosarul penal nr.3595/118/2025 al Tribunalului Constanța, a fost luată măsura arestării preventive pe timp de 30 de zile </w:t>
      </w:r>
      <w:proofErr w:type="spellStart"/>
      <w:r w:rsidRPr="003922C6">
        <w:rPr>
          <w:rFonts w:eastAsia="Calibri"/>
        </w:rPr>
        <w:t>faţă</w:t>
      </w:r>
      <w:proofErr w:type="spellEnd"/>
      <w:r w:rsidRPr="003922C6">
        <w:rPr>
          <w:rFonts w:eastAsia="Calibri"/>
        </w:rPr>
        <w:t xml:space="preserve"> de inculpatul </w:t>
      </w:r>
      <w:r w:rsidR="0059627B">
        <w:rPr>
          <w:rFonts w:eastAsia="Calibri"/>
        </w:rPr>
        <w:t>BN</w:t>
      </w:r>
      <w:r w:rsidRPr="003922C6">
        <w:rPr>
          <w:rFonts w:eastAsia="Calibri"/>
        </w:rPr>
        <w:t xml:space="preserve">, cu începere de la data de 20 iulie 2025 </w:t>
      </w:r>
      <w:proofErr w:type="spellStart"/>
      <w:r w:rsidRPr="003922C6">
        <w:rPr>
          <w:rFonts w:eastAsia="Calibri"/>
        </w:rPr>
        <w:t>şi</w:t>
      </w:r>
      <w:proofErr w:type="spellEnd"/>
      <w:r w:rsidRPr="003922C6">
        <w:rPr>
          <w:rFonts w:eastAsia="Calibri"/>
        </w:rPr>
        <w:t xml:space="preserve"> până la data de 18 august 2025.</w:t>
      </w:r>
    </w:p>
    <w:p w14:paraId="378C62BD" w14:textId="3BEE75A7" w:rsidR="00EA7006" w:rsidRPr="003922C6" w:rsidRDefault="00EA7006" w:rsidP="00EA7006">
      <w:pPr>
        <w:spacing w:line="360" w:lineRule="auto"/>
        <w:ind w:firstLine="1080"/>
        <w:jc w:val="both"/>
        <w:rPr>
          <w:rFonts w:eastAsia="Calibri"/>
        </w:rPr>
      </w:pPr>
      <w:r w:rsidRPr="003922C6">
        <w:rPr>
          <w:rFonts w:eastAsia="Calibri"/>
        </w:rPr>
        <w:lastRenderedPageBreak/>
        <w:t xml:space="preserve">Întrucât temeiurile care au fost avute în vedere la luarea măsurii preventive subzistă, în conformitate cu prevederile art.330 </w:t>
      </w:r>
      <w:proofErr w:type="spellStart"/>
      <w:r w:rsidRPr="003922C6">
        <w:rPr>
          <w:rFonts w:eastAsia="Calibri"/>
        </w:rPr>
        <w:t>C.pr.pen</w:t>
      </w:r>
      <w:proofErr w:type="spellEnd"/>
      <w:r w:rsidRPr="003922C6">
        <w:rPr>
          <w:rFonts w:eastAsia="Calibri"/>
        </w:rPr>
        <w:t xml:space="preserve">., propun </w:t>
      </w:r>
      <w:proofErr w:type="spellStart"/>
      <w:r w:rsidRPr="003922C6">
        <w:rPr>
          <w:rFonts w:eastAsia="Calibri"/>
        </w:rPr>
        <w:t>menţinerea</w:t>
      </w:r>
      <w:proofErr w:type="spellEnd"/>
      <w:r w:rsidRPr="003922C6">
        <w:rPr>
          <w:rFonts w:eastAsia="Calibri"/>
        </w:rPr>
        <w:t xml:space="preserve"> măsurii arestării preventive a inculpatului </w:t>
      </w:r>
      <w:r w:rsidR="0059627B">
        <w:rPr>
          <w:rFonts w:eastAsia="Calibri"/>
        </w:rPr>
        <w:t>BN</w:t>
      </w:r>
      <w:r w:rsidRPr="003922C6">
        <w:rPr>
          <w:rFonts w:eastAsia="Calibri"/>
        </w:rPr>
        <w:t>.</w:t>
      </w:r>
    </w:p>
    <w:p w14:paraId="1FB4C4DA" w14:textId="77777777" w:rsidR="00EA7006" w:rsidRPr="003922C6" w:rsidRDefault="00EA7006" w:rsidP="00EA7006">
      <w:pPr>
        <w:spacing w:line="360" w:lineRule="auto"/>
        <w:ind w:firstLine="1077"/>
        <w:jc w:val="both"/>
        <w:rPr>
          <w:rFonts w:eastAsia="Calibri"/>
        </w:rPr>
      </w:pPr>
      <w:r w:rsidRPr="003922C6">
        <w:rPr>
          <w:rFonts w:eastAsia="Calibri"/>
        </w:rPr>
        <w:t xml:space="preserve">În conformitate cu </w:t>
      </w:r>
      <w:proofErr w:type="spellStart"/>
      <w:r w:rsidRPr="003922C6">
        <w:rPr>
          <w:rFonts w:eastAsia="Calibri"/>
        </w:rPr>
        <w:t>dispoziţiile</w:t>
      </w:r>
      <w:proofErr w:type="spellEnd"/>
      <w:r w:rsidRPr="003922C6">
        <w:rPr>
          <w:rFonts w:eastAsia="Calibri"/>
        </w:rPr>
        <w:t xml:space="preserve"> art.72 </w:t>
      </w:r>
      <w:proofErr w:type="spellStart"/>
      <w:r w:rsidRPr="003922C6">
        <w:rPr>
          <w:rFonts w:eastAsia="Calibri"/>
        </w:rPr>
        <w:t>C.pen</w:t>
      </w:r>
      <w:proofErr w:type="spellEnd"/>
      <w:r w:rsidRPr="003922C6">
        <w:rPr>
          <w:rFonts w:eastAsia="Calibri"/>
        </w:rPr>
        <w:t xml:space="preserve">., urmează ca din pedeapsa ce va fi </w:t>
      </w:r>
      <w:proofErr w:type="spellStart"/>
      <w:r w:rsidRPr="003922C6">
        <w:rPr>
          <w:rFonts w:eastAsia="Calibri"/>
        </w:rPr>
        <w:t>pronunţată</w:t>
      </w:r>
      <w:proofErr w:type="spellEnd"/>
      <w:r w:rsidRPr="003922C6">
        <w:rPr>
          <w:rFonts w:eastAsia="Calibri"/>
        </w:rPr>
        <w:t xml:space="preserve"> </w:t>
      </w:r>
      <w:proofErr w:type="spellStart"/>
      <w:r w:rsidRPr="003922C6">
        <w:rPr>
          <w:rFonts w:eastAsia="Calibri"/>
        </w:rPr>
        <w:t>faţă</w:t>
      </w:r>
      <w:proofErr w:type="spellEnd"/>
      <w:r w:rsidRPr="003922C6">
        <w:rPr>
          <w:rFonts w:eastAsia="Calibri"/>
        </w:rPr>
        <w:t xml:space="preserve"> de inculpat să fie scăzute perioadele </w:t>
      </w:r>
      <w:proofErr w:type="spellStart"/>
      <w:r w:rsidRPr="003922C6">
        <w:rPr>
          <w:rFonts w:eastAsia="Calibri"/>
        </w:rPr>
        <w:t>reţinerii</w:t>
      </w:r>
      <w:proofErr w:type="spellEnd"/>
      <w:r w:rsidRPr="003922C6">
        <w:rPr>
          <w:rFonts w:eastAsia="Calibri"/>
        </w:rPr>
        <w:t xml:space="preserve"> </w:t>
      </w:r>
      <w:proofErr w:type="spellStart"/>
      <w:r w:rsidRPr="003922C6">
        <w:rPr>
          <w:rFonts w:eastAsia="Calibri"/>
        </w:rPr>
        <w:t>şi</w:t>
      </w:r>
      <w:proofErr w:type="spellEnd"/>
      <w:r w:rsidRPr="003922C6">
        <w:rPr>
          <w:rFonts w:eastAsia="Calibri"/>
        </w:rPr>
        <w:t xml:space="preserve"> arestării preventive, la zi.</w:t>
      </w:r>
    </w:p>
    <w:p w14:paraId="74F0B104" w14:textId="77777777" w:rsidR="00EA7006" w:rsidRPr="003922C6" w:rsidRDefault="00EA7006" w:rsidP="00EA7006">
      <w:pPr>
        <w:spacing w:line="360" w:lineRule="auto"/>
        <w:ind w:firstLine="1077"/>
        <w:jc w:val="both"/>
        <w:rPr>
          <w:rFonts w:eastAsia="Calibri"/>
        </w:rPr>
      </w:pPr>
      <w:r w:rsidRPr="003922C6">
        <w:rPr>
          <w:rFonts w:eastAsia="Calibri"/>
        </w:rPr>
        <w:t xml:space="preserve">În cauză nu au fost luate măsuri de siguranță sau asigurătorii pe parcursul urmăririi penale, ci doar a fost lăsat în custodia fratelui inculpatului autoturismul cu care a fost </w:t>
      </w:r>
      <w:proofErr w:type="spellStart"/>
      <w:r w:rsidRPr="003922C6">
        <w:rPr>
          <w:rFonts w:eastAsia="Calibri"/>
        </w:rPr>
        <w:t>săvârşită</w:t>
      </w:r>
      <w:proofErr w:type="spellEnd"/>
      <w:r w:rsidRPr="003922C6">
        <w:rPr>
          <w:rFonts w:eastAsia="Calibri"/>
        </w:rPr>
        <w:t xml:space="preserve"> fapta.</w:t>
      </w:r>
    </w:p>
    <w:p w14:paraId="50C3CDC7" w14:textId="7C2250E1" w:rsidR="00EA7006" w:rsidRPr="003922C6" w:rsidRDefault="00EA7006" w:rsidP="00EA7006">
      <w:pPr>
        <w:tabs>
          <w:tab w:val="left" w:pos="540"/>
          <w:tab w:val="left" w:pos="630"/>
        </w:tabs>
        <w:spacing w:line="360" w:lineRule="auto"/>
        <w:ind w:firstLine="1080"/>
        <w:jc w:val="both"/>
        <w:rPr>
          <w:rFonts w:eastAsia="Calibri"/>
        </w:rPr>
      </w:pPr>
      <w:r w:rsidRPr="003922C6">
        <w:rPr>
          <w:rFonts w:eastAsia="Calibri"/>
        </w:rPr>
        <w:t xml:space="preserve">Constatând că în cauză au fost respectate dispozițiile legale care garantează aflarea adevărului, că urmărirea penală este completă, că există probele necesare și legal administrate, precum și că fapta de tentativă la infracțiunea de omor există, a fost săvârșită de către inculpatul </w:t>
      </w:r>
      <w:r w:rsidR="0059627B">
        <w:rPr>
          <w:rFonts w:eastAsia="Calibri"/>
        </w:rPr>
        <w:t>BN</w:t>
      </w:r>
      <w:r w:rsidRPr="003922C6">
        <w:rPr>
          <w:rFonts w:eastAsia="Calibri"/>
        </w:rPr>
        <w:t xml:space="preserve"> și că acesta răspunde penal,</w:t>
      </w:r>
    </w:p>
    <w:p w14:paraId="02BA37B8" w14:textId="77777777" w:rsidR="00EA7006" w:rsidRPr="003922C6" w:rsidRDefault="00EA7006" w:rsidP="00EA7006">
      <w:pPr>
        <w:tabs>
          <w:tab w:val="left" w:pos="540"/>
          <w:tab w:val="left" w:pos="630"/>
        </w:tabs>
        <w:spacing w:line="360" w:lineRule="auto"/>
        <w:ind w:firstLine="1080"/>
        <w:jc w:val="both"/>
        <w:rPr>
          <w:rFonts w:eastAsia="Calibri"/>
        </w:rPr>
      </w:pPr>
      <w:r w:rsidRPr="003922C6">
        <w:rPr>
          <w:rFonts w:eastAsia="Calibri"/>
        </w:rPr>
        <w:t xml:space="preserve"> În temeiul dispozițiilor art.327 </w:t>
      </w:r>
      <w:proofErr w:type="spellStart"/>
      <w:r w:rsidRPr="003922C6">
        <w:rPr>
          <w:rFonts w:eastAsia="Calibri"/>
        </w:rPr>
        <w:t>lit.a</w:t>
      </w:r>
      <w:proofErr w:type="spellEnd"/>
      <w:r w:rsidRPr="003922C6">
        <w:rPr>
          <w:rFonts w:eastAsia="Calibri"/>
        </w:rPr>
        <w:t xml:space="preserve"> </w:t>
      </w:r>
      <w:proofErr w:type="spellStart"/>
      <w:r w:rsidRPr="003922C6">
        <w:rPr>
          <w:rFonts w:eastAsia="Calibri"/>
        </w:rPr>
        <w:t>C.pr.pen</w:t>
      </w:r>
      <w:proofErr w:type="spellEnd"/>
      <w:r w:rsidRPr="003922C6">
        <w:rPr>
          <w:rFonts w:eastAsia="Calibri"/>
        </w:rPr>
        <w:t>.,</w:t>
      </w:r>
    </w:p>
    <w:p w14:paraId="3CF83AF3" w14:textId="77777777" w:rsidR="00EA7006" w:rsidRPr="003922C6" w:rsidRDefault="00EA7006" w:rsidP="00EA7006">
      <w:pPr>
        <w:tabs>
          <w:tab w:val="left" w:pos="540"/>
          <w:tab w:val="left" w:pos="630"/>
        </w:tabs>
        <w:spacing w:line="360" w:lineRule="auto"/>
        <w:jc w:val="center"/>
        <w:rPr>
          <w:rFonts w:eastAsia="Calibri"/>
        </w:rPr>
      </w:pPr>
    </w:p>
    <w:p w14:paraId="19FA6375" w14:textId="77777777" w:rsidR="00EA7006" w:rsidRPr="003922C6" w:rsidRDefault="00EA7006" w:rsidP="00EA7006">
      <w:pPr>
        <w:spacing w:line="360" w:lineRule="auto"/>
        <w:jc w:val="center"/>
        <w:rPr>
          <w:rFonts w:eastAsia="Calibri"/>
          <w:b/>
        </w:rPr>
      </w:pPr>
      <w:r w:rsidRPr="003922C6">
        <w:rPr>
          <w:rFonts w:eastAsia="Calibri"/>
          <w:b/>
          <w:u w:val="single"/>
        </w:rPr>
        <w:t>D I S P U N :</w:t>
      </w:r>
    </w:p>
    <w:p w14:paraId="35C64E8E" w14:textId="77777777" w:rsidR="00EA7006" w:rsidRPr="003922C6" w:rsidRDefault="00EA7006" w:rsidP="00EA7006">
      <w:pPr>
        <w:tabs>
          <w:tab w:val="left" w:pos="540"/>
        </w:tabs>
        <w:spacing w:line="360" w:lineRule="auto"/>
        <w:ind w:firstLine="993"/>
        <w:jc w:val="both"/>
        <w:rPr>
          <w:rFonts w:eastAsia="Calibri"/>
        </w:rPr>
      </w:pPr>
      <w:r w:rsidRPr="003922C6">
        <w:rPr>
          <w:rFonts w:eastAsia="Calibri"/>
          <w:b/>
        </w:rPr>
        <w:t>Trimiterea în judecată</w:t>
      </w:r>
      <w:r w:rsidRPr="003922C6">
        <w:rPr>
          <w:rFonts w:eastAsia="Calibri"/>
        </w:rPr>
        <w:t>, în stare de arest preventiv, a inculpatului:</w:t>
      </w:r>
    </w:p>
    <w:p w14:paraId="13C06944" w14:textId="72A140D5" w:rsidR="00EA7006" w:rsidRPr="003922C6" w:rsidRDefault="0059627B" w:rsidP="00EA7006">
      <w:pPr>
        <w:tabs>
          <w:tab w:val="left" w:pos="540"/>
        </w:tabs>
        <w:spacing w:line="360" w:lineRule="auto"/>
        <w:ind w:left="2977" w:hanging="2977"/>
        <w:jc w:val="both"/>
        <w:rPr>
          <w:lang w:eastAsia="en-US"/>
        </w:rPr>
      </w:pPr>
      <w:r>
        <w:rPr>
          <w:b/>
          <w:lang w:eastAsia="en-US"/>
        </w:rPr>
        <w:t>BN</w:t>
      </w:r>
      <w:r w:rsidR="00EA7006" w:rsidRPr="003922C6">
        <w:rPr>
          <w:b/>
          <w:lang w:eastAsia="en-US"/>
        </w:rPr>
        <w:t xml:space="preserve"> </w:t>
      </w:r>
      <w:r w:rsidR="00EA7006" w:rsidRPr="003922C6">
        <w:rPr>
          <w:lang w:eastAsia="en-US"/>
        </w:rPr>
        <w:t>– „</w:t>
      </w:r>
      <w:r w:rsidR="00B31B9A">
        <w:rPr>
          <w:lang w:eastAsia="en-US"/>
        </w:rPr>
        <w:t>.....</w:t>
      </w:r>
      <w:r w:rsidR="00EA7006" w:rsidRPr="003922C6">
        <w:rPr>
          <w:lang w:eastAsia="en-US"/>
        </w:rPr>
        <w:t>, cu antecedente penale,</w:t>
      </w:r>
    </w:p>
    <w:p w14:paraId="57931AB6" w14:textId="77777777" w:rsidR="00EA7006" w:rsidRPr="003922C6" w:rsidRDefault="00EA7006" w:rsidP="00EA7006">
      <w:pPr>
        <w:tabs>
          <w:tab w:val="left" w:pos="540"/>
        </w:tabs>
        <w:spacing w:line="360" w:lineRule="auto"/>
        <w:ind w:left="2552" w:hanging="2552"/>
        <w:jc w:val="both"/>
        <w:rPr>
          <w:lang w:eastAsia="en-US"/>
        </w:rPr>
      </w:pPr>
      <w:r w:rsidRPr="003922C6">
        <w:rPr>
          <w:lang w:eastAsia="en-US"/>
        </w:rPr>
        <w:t xml:space="preserve">pentru </w:t>
      </w:r>
      <w:proofErr w:type="spellStart"/>
      <w:r w:rsidRPr="003922C6">
        <w:rPr>
          <w:lang w:eastAsia="en-US"/>
        </w:rPr>
        <w:t>săvârşirea</w:t>
      </w:r>
      <w:proofErr w:type="spellEnd"/>
      <w:r w:rsidRPr="003922C6">
        <w:rPr>
          <w:lang w:eastAsia="en-US"/>
        </w:rPr>
        <w:t xml:space="preserve"> tentativei la </w:t>
      </w:r>
      <w:proofErr w:type="spellStart"/>
      <w:r w:rsidRPr="003922C6">
        <w:rPr>
          <w:lang w:eastAsia="en-US"/>
        </w:rPr>
        <w:t>infracţiunea</w:t>
      </w:r>
      <w:proofErr w:type="spellEnd"/>
      <w:r w:rsidRPr="003922C6">
        <w:rPr>
          <w:lang w:eastAsia="en-US"/>
        </w:rPr>
        <w:t xml:space="preserve"> de omor, prevăzută</w:t>
      </w:r>
      <w:r w:rsidRPr="003922C6">
        <w:rPr>
          <w:b/>
          <w:lang w:eastAsia="en-US"/>
        </w:rPr>
        <w:t xml:space="preserve"> </w:t>
      </w:r>
      <w:proofErr w:type="spellStart"/>
      <w:r w:rsidRPr="003922C6">
        <w:rPr>
          <w:b/>
          <w:lang w:eastAsia="en-US"/>
        </w:rPr>
        <w:t>ş</w:t>
      </w:r>
      <w:r w:rsidRPr="003922C6">
        <w:rPr>
          <w:lang w:eastAsia="en-US"/>
        </w:rPr>
        <w:t>i</w:t>
      </w:r>
      <w:proofErr w:type="spellEnd"/>
      <w:r w:rsidRPr="003922C6">
        <w:rPr>
          <w:lang w:eastAsia="en-US"/>
        </w:rPr>
        <w:t xml:space="preserve"> pedepsită de:</w:t>
      </w:r>
    </w:p>
    <w:p w14:paraId="41749D1F" w14:textId="77777777" w:rsidR="00EA7006" w:rsidRPr="003922C6" w:rsidRDefault="00EA7006" w:rsidP="00EA7006">
      <w:pPr>
        <w:tabs>
          <w:tab w:val="left" w:pos="540"/>
        </w:tabs>
        <w:spacing w:after="360" w:line="360" w:lineRule="auto"/>
        <w:jc w:val="both"/>
        <w:rPr>
          <w:b/>
          <w:lang w:eastAsia="en-US"/>
        </w:rPr>
      </w:pPr>
      <w:r w:rsidRPr="003922C6">
        <w:rPr>
          <w:b/>
          <w:lang w:eastAsia="en-US"/>
        </w:rPr>
        <w:t xml:space="preserve">- </w:t>
      </w:r>
      <w:r w:rsidRPr="003922C6">
        <w:rPr>
          <w:b/>
          <w:u w:val="single"/>
          <w:lang w:eastAsia="en-US"/>
        </w:rPr>
        <w:t xml:space="preserve">art.32 </w:t>
      </w:r>
      <w:proofErr w:type="spellStart"/>
      <w:r w:rsidRPr="003922C6">
        <w:rPr>
          <w:b/>
          <w:u w:val="single"/>
          <w:lang w:eastAsia="en-US"/>
        </w:rPr>
        <w:t>C.pen</w:t>
      </w:r>
      <w:proofErr w:type="spellEnd"/>
      <w:r w:rsidRPr="003922C6">
        <w:rPr>
          <w:b/>
          <w:u w:val="single"/>
          <w:lang w:eastAsia="en-US"/>
        </w:rPr>
        <w:t xml:space="preserve">. rap. la art.188 </w:t>
      </w:r>
      <w:proofErr w:type="spellStart"/>
      <w:r w:rsidRPr="003922C6">
        <w:rPr>
          <w:b/>
          <w:u w:val="single"/>
          <w:lang w:eastAsia="en-US"/>
        </w:rPr>
        <w:t>C.pen</w:t>
      </w:r>
      <w:proofErr w:type="spellEnd"/>
      <w:r w:rsidRPr="003922C6">
        <w:rPr>
          <w:b/>
          <w:u w:val="single"/>
          <w:lang w:eastAsia="en-US"/>
        </w:rPr>
        <w:t xml:space="preserve">., cu aplic. art.41 alin.1 </w:t>
      </w:r>
      <w:proofErr w:type="spellStart"/>
      <w:r w:rsidRPr="003922C6">
        <w:rPr>
          <w:b/>
          <w:u w:val="single"/>
          <w:lang w:eastAsia="en-US"/>
        </w:rPr>
        <w:t>C.pen</w:t>
      </w:r>
      <w:proofErr w:type="spellEnd"/>
      <w:r w:rsidRPr="003922C6">
        <w:rPr>
          <w:b/>
          <w:u w:val="single"/>
          <w:lang w:eastAsia="en-US"/>
        </w:rPr>
        <w:t>.</w:t>
      </w:r>
    </w:p>
    <w:p w14:paraId="31BC8268" w14:textId="77777777" w:rsidR="00EA7006" w:rsidRPr="003922C6" w:rsidRDefault="00EA7006" w:rsidP="00EA7006">
      <w:pPr>
        <w:tabs>
          <w:tab w:val="left" w:pos="540"/>
        </w:tabs>
        <w:spacing w:line="360" w:lineRule="auto"/>
        <w:ind w:firstLine="1080"/>
        <w:jc w:val="both"/>
        <w:rPr>
          <w:rFonts w:eastAsia="Calibri"/>
        </w:rPr>
      </w:pPr>
      <w:r w:rsidRPr="003922C6">
        <w:rPr>
          <w:rFonts w:eastAsia="Calibri"/>
        </w:rPr>
        <w:t xml:space="preserve">În temeiul dispozițiilor art.329 </w:t>
      </w:r>
      <w:proofErr w:type="spellStart"/>
      <w:r w:rsidRPr="003922C6">
        <w:rPr>
          <w:rFonts w:eastAsia="Calibri"/>
        </w:rPr>
        <w:t>C.pr.pen</w:t>
      </w:r>
      <w:proofErr w:type="spellEnd"/>
      <w:r w:rsidRPr="003922C6">
        <w:rPr>
          <w:rFonts w:eastAsia="Calibri"/>
        </w:rPr>
        <w:t xml:space="preserve">., prezentul rechizitoriu, însoțit de o copie certificată pentru inculpat și de dosarul cauzei, se transmite Tribunalului Constanța, competent să judece cauza în fond, potrivit art.36 alin.1 </w:t>
      </w:r>
      <w:proofErr w:type="spellStart"/>
      <w:r w:rsidRPr="003922C6">
        <w:rPr>
          <w:rFonts w:eastAsia="Calibri"/>
        </w:rPr>
        <w:t>lit.a</w:t>
      </w:r>
      <w:proofErr w:type="spellEnd"/>
      <w:r w:rsidRPr="003922C6">
        <w:rPr>
          <w:rFonts w:eastAsia="Calibri"/>
        </w:rPr>
        <w:t xml:space="preserve"> și art.41 alin.1 </w:t>
      </w:r>
      <w:proofErr w:type="spellStart"/>
      <w:r w:rsidRPr="003922C6">
        <w:rPr>
          <w:rFonts w:eastAsia="Calibri"/>
        </w:rPr>
        <w:t>lit.a</w:t>
      </w:r>
      <w:proofErr w:type="spellEnd"/>
      <w:r w:rsidRPr="003922C6">
        <w:rPr>
          <w:rFonts w:eastAsia="Calibri"/>
        </w:rPr>
        <w:t xml:space="preserve"> din </w:t>
      </w:r>
      <w:proofErr w:type="spellStart"/>
      <w:r w:rsidRPr="003922C6">
        <w:rPr>
          <w:rFonts w:eastAsia="Calibri"/>
        </w:rPr>
        <w:t>C.pr.pen</w:t>
      </w:r>
      <w:proofErr w:type="spellEnd"/>
      <w:r w:rsidRPr="003922C6">
        <w:rPr>
          <w:rFonts w:eastAsia="Calibri"/>
        </w:rPr>
        <w:t>., urmând să fie citate următoarele persoane:</w:t>
      </w:r>
    </w:p>
    <w:p w14:paraId="27E3A8F3" w14:textId="77777777" w:rsidR="00EA7006" w:rsidRPr="003922C6" w:rsidRDefault="00EA7006" w:rsidP="00EA7006">
      <w:pPr>
        <w:keepNext/>
        <w:spacing w:line="360" w:lineRule="auto"/>
        <w:outlineLvl w:val="6"/>
        <w:rPr>
          <w:b/>
          <w:bCs/>
          <w:szCs w:val="20"/>
          <w:u w:val="single"/>
          <w:lang w:eastAsia="en-US"/>
        </w:rPr>
      </w:pPr>
      <w:r w:rsidRPr="003922C6">
        <w:rPr>
          <w:b/>
          <w:bCs/>
          <w:szCs w:val="20"/>
          <w:u w:val="single"/>
          <w:lang w:eastAsia="en-US"/>
        </w:rPr>
        <w:t>INCULPAT</w:t>
      </w:r>
    </w:p>
    <w:p w14:paraId="63D52B98" w14:textId="75B5FF4C" w:rsidR="00EA7006" w:rsidRPr="003922C6" w:rsidRDefault="0059627B" w:rsidP="00EA7006">
      <w:pPr>
        <w:spacing w:after="240"/>
        <w:ind w:left="1985" w:right="74" w:hanging="1985"/>
        <w:jc w:val="both"/>
        <w:rPr>
          <w:lang w:eastAsia="en-US"/>
        </w:rPr>
      </w:pPr>
      <w:r>
        <w:rPr>
          <w:lang w:eastAsia="en-US"/>
        </w:rPr>
        <w:t>BN</w:t>
      </w:r>
      <w:r w:rsidR="00EA7006" w:rsidRPr="003922C6">
        <w:rPr>
          <w:lang w:eastAsia="en-US"/>
        </w:rPr>
        <w:t xml:space="preserve"> </w:t>
      </w:r>
      <w:r w:rsidR="00EA7006" w:rsidRPr="003922C6">
        <w:rPr>
          <w:rFonts w:eastAsia="Calibri"/>
        </w:rPr>
        <w:t xml:space="preserve">– </w:t>
      </w:r>
      <w:r w:rsidR="00EA7006" w:rsidRPr="003922C6">
        <w:rPr>
          <w:lang w:eastAsia="en-US"/>
        </w:rPr>
        <w:t>Penitenciarul Poarta Albă</w:t>
      </w:r>
    </w:p>
    <w:p w14:paraId="03F664B4" w14:textId="77777777" w:rsidR="00EA7006" w:rsidRPr="003922C6" w:rsidRDefault="00EA7006" w:rsidP="00EA7006">
      <w:pPr>
        <w:spacing w:line="360" w:lineRule="auto"/>
        <w:ind w:left="2268" w:right="72" w:hanging="2268"/>
        <w:jc w:val="both"/>
        <w:rPr>
          <w:b/>
          <w:u w:val="single"/>
          <w:lang w:eastAsia="en-US"/>
        </w:rPr>
      </w:pPr>
      <w:r w:rsidRPr="003922C6">
        <w:rPr>
          <w:b/>
          <w:u w:val="single"/>
          <w:lang w:eastAsia="en-US"/>
        </w:rPr>
        <w:t>PARTE CIVILĂ</w:t>
      </w:r>
    </w:p>
    <w:p w14:paraId="1E81F1E2" w14:textId="5A2FEBD4" w:rsidR="00EA7006" w:rsidRPr="003922C6" w:rsidRDefault="0059627B" w:rsidP="00EA7006">
      <w:pPr>
        <w:spacing w:after="240" w:line="360" w:lineRule="auto"/>
        <w:ind w:left="3544" w:right="74" w:hanging="3544"/>
        <w:jc w:val="both"/>
        <w:rPr>
          <w:lang w:eastAsia="en-US"/>
        </w:rPr>
      </w:pPr>
      <w:r>
        <w:rPr>
          <w:lang w:eastAsia="en-US"/>
        </w:rPr>
        <w:t>TIN</w:t>
      </w:r>
      <w:r w:rsidR="00EA7006" w:rsidRPr="003922C6">
        <w:rPr>
          <w:lang w:eastAsia="en-US"/>
        </w:rPr>
        <w:t xml:space="preserve"> – </w:t>
      </w:r>
      <w:bookmarkStart w:id="5" w:name="_Hlk204610081"/>
      <w:proofErr w:type="spellStart"/>
      <w:r w:rsidR="00EA7006" w:rsidRPr="003922C6">
        <w:rPr>
          <w:lang w:eastAsia="en-US"/>
        </w:rPr>
        <w:t>Cernavodă</w:t>
      </w:r>
      <w:proofErr w:type="spellEnd"/>
      <w:r w:rsidR="00EA7006" w:rsidRPr="003922C6">
        <w:rPr>
          <w:lang w:eastAsia="en-US"/>
        </w:rPr>
        <w:t xml:space="preserve">, </w:t>
      </w:r>
      <w:bookmarkEnd w:id="5"/>
      <w:r w:rsidR="00B31B9A">
        <w:rPr>
          <w:lang w:eastAsia="en-US"/>
        </w:rPr>
        <w:t>....</w:t>
      </w:r>
    </w:p>
    <w:p w14:paraId="7A29302F" w14:textId="77777777" w:rsidR="00EA7006" w:rsidRPr="003922C6" w:rsidRDefault="00EA7006" w:rsidP="00EA7006">
      <w:pPr>
        <w:keepNext/>
        <w:spacing w:line="360" w:lineRule="auto"/>
        <w:outlineLvl w:val="6"/>
        <w:rPr>
          <w:b/>
          <w:szCs w:val="20"/>
          <w:u w:val="single"/>
          <w:lang w:eastAsia="en-US"/>
        </w:rPr>
      </w:pPr>
      <w:r w:rsidRPr="003922C6">
        <w:rPr>
          <w:b/>
          <w:szCs w:val="20"/>
          <w:u w:val="single"/>
          <w:lang w:eastAsia="en-US"/>
        </w:rPr>
        <w:t>MARTORI</w:t>
      </w:r>
    </w:p>
    <w:p w14:paraId="192A670C" w14:textId="7550E9F3" w:rsidR="00EA7006" w:rsidRPr="003922C6" w:rsidRDefault="00B31B9A" w:rsidP="00EA7006">
      <w:pPr>
        <w:tabs>
          <w:tab w:val="left" w:pos="2977"/>
          <w:tab w:val="left" w:pos="3420"/>
          <w:tab w:val="left" w:pos="3686"/>
        </w:tabs>
        <w:spacing w:line="360" w:lineRule="auto"/>
        <w:jc w:val="both"/>
        <w:rPr>
          <w:lang w:eastAsia="en-US"/>
        </w:rPr>
      </w:pPr>
      <w:r>
        <w:rPr>
          <w:lang w:eastAsia="en-US"/>
        </w:rPr>
        <w:t>AVA</w:t>
      </w:r>
      <w:r w:rsidR="00EA7006" w:rsidRPr="003922C6">
        <w:rPr>
          <w:lang w:eastAsia="en-US"/>
        </w:rPr>
        <w:t xml:space="preserve"> – or. </w:t>
      </w:r>
      <w:proofErr w:type="spellStart"/>
      <w:r w:rsidR="00EA7006" w:rsidRPr="003922C6">
        <w:rPr>
          <w:lang w:eastAsia="en-US"/>
        </w:rPr>
        <w:t>Cernavodă</w:t>
      </w:r>
      <w:proofErr w:type="spellEnd"/>
      <w:r w:rsidR="00EA7006" w:rsidRPr="003922C6">
        <w:rPr>
          <w:lang w:eastAsia="en-US"/>
        </w:rPr>
        <w:t xml:space="preserve">, str. </w:t>
      </w:r>
      <w:r>
        <w:rPr>
          <w:lang w:eastAsia="en-US"/>
        </w:rPr>
        <w:t>...</w:t>
      </w:r>
    </w:p>
    <w:p w14:paraId="0AC00776" w14:textId="04C42CED" w:rsidR="00EA7006" w:rsidRPr="003922C6" w:rsidRDefault="0059627B" w:rsidP="00EA7006">
      <w:pPr>
        <w:tabs>
          <w:tab w:val="left" w:pos="2977"/>
          <w:tab w:val="left" w:pos="3420"/>
          <w:tab w:val="left" w:pos="3686"/>
        </w:tabs>
        <w:spacing w:line="360" w:lineRule="auto"/>
        <w:jc w:val="both"/>
        <w:rPr>
          <w:lang w:eastAsia="en-US"/>
        </w:rPr>
      </w:pPr>
      <w:r>
        <w:rPr>
          <w:lang w:eastAsia="en-US"/>
        </w:rPr>
        <w:t>SAI</w:t>
      </w:r>
      <w:r w:rsidR="00EA7006" w:rsidRPr="003922C6">
        <w:rPr>
          <w:lang w:eastAsia="en-US"/>
        </w:rPr>
        <w:t xml:space="preserve"> – sat Rasova, str. </w:t>
      </w:r>
      <w:r w:rsidR="00B31B9A">
        <w:rPr>
          <w:lang w:eastAsia="en-US"/>
        </w:rPr>
        <w:t>...</w:t>
      </w:r>
    </w:p>
    <w:p w14:paraId="03EAF404" w14:textId="352797A6" w:rsidR="00EA7006" w:rsidRPr="003922C6" w:rsidRDefault="0059627B" w:rsidP="00EA7006">
      <w:pPr>
        <w:tabs>
          <w:tab w:val="left" w:pos="2977"/>
          <w:tab w:val="left" w:pos="3420"/>
          <w:tab w:val="left" w:pos="3686"/>
        </w:tabs>
        <w:spacing w:line="360" w:lineRule="auto"/>
        <w:jc w:val="both"/>
        <w:rPr>
          <w:lang w:eastAsia="en-US"/>
        </w:rPr>
      </w:pPr>
      <w:bookmarkStart w:id="6" w:name="_Hlk204859408"/>
      <w:r>
        <w:rPr>
          <w:lang w:eastAsia="en-US"/>
        </w:rPr>
        <w:t>DM</w:t>
      </w:r>
      <w:r w:rsidR="00EA7006" w:rsidRPr="003922C6">
        <w:rPr>
          <w:lang w:eastAsia="en-US"/>
        </w:rPr>
        <w:t xml:space="preserve"> </w:t>
      </w:r>
      <w:bookmarkEnd w:id="6"/>
      <w:r w:rsidR="00EA7006" w:rsidRPr="003922C6">
        <w:rPr>
          <w:lang w:eastAsia="en-US"/>
        </w:rPr>
        <w:t xml:space="preserve">– or. </w:t>
      </w:r>
      <w:proofErr w:type="spellStart"/>
      <w:r w:rsidR="00EA7006" w:rsidRPr="003922C6">
        <w:rPr>
          <w:lang w:eastAsia="en-US"/>
        </w:rPr>
        <w:t>Cernavodă</w:t>
      </w:r>
      <w:proofErr w:type="spellEnd"/>
      <w:r w:rsidR="00EA7006" w:rsidRPr="003922C6">
        <w:rPr>
          <w:lang w:eastAsia="en-US"/>
        </w:rPr>
        <w:t xml:space="preserve">, str. </w:t>
      </w:r>
      <w:r w:rsidR="00B31B9A">
        <w:rPr>
          <w:lang w:eastAsia="en-US"/>
        </w:rPr>
        <w:t>...</w:t>
      </w:r>
    </w:p>
    <w:p w14:paraId="679FEF21" w14:textId="3093665B" w:rsidR="00EA7006" w:rsidRPr="003922C6" w:rsidRDefault="0059627B" w:rsidP="00EA7006">
      <w:pPr>
        <w:tabs>
          <w:tab w:val="left" w:pos="2977"/>
          <w:tab w:val="left" w:pos="3420"/>
          <w:tab w:val="left" w:pos="3686"/>
        </w:tabs>
        <w:spacing w:line="360" w:lineRule="auto"/>
        <w:jc w:val="both"/>
        <w:rPr>
          <w:lang w:eastAsia="en-US"/>
        </w:rPr>
      </w:pPr>
      <w:r>
        <w:rPr>
          <w:lang w:eastAsia="en-US"/>
        </w:rPr>
        <w:t>CFE</w:t>
      </w:r>
      <w:r w:rsidR="00EA7006" w:rsidRPr="003922C6">
        <w:rPr>
          <w:lang w:eastAsia="en-US"/>
        </w:rPr>
        <w:t xml:space="preserve"> – sat Rasova, str. </w:t>
      </w:r>
      <w:r w:rsidR="00B31B9A">
        <w:rPr>
          <w:lang w:eastAsia="en-US"/>
        </w:rPr>
        <w:t>...</w:t>
      </w:r>
    </w:p>
    <w:p w14:paraId="7DA5AF3C" w14:textId="6BAE7B66" w:rsidR="00EA7006" w:rsidRPr="003922C6" w:rsidRDefault="0059627B" w:rsidP="00EA7006">
      <w:pPr>
        <w:tabs>
          <w:tab w:val="left" w:pos="2977"/>
          <w:tab w:val="left" w:pos="3420"/>
          <w:tab w:val="left" w:pos="3686"/>
        </w:tabs>
        <w:spacing w:line="360" w:lineRule="auto"/>
        <w:jc w:val="both"/>
        <w:rPr>
          <w:lang w:eastAsia="en-US"/>
        </w:rPr>
      </w:pPr>
      <w:r>
        <w:rPr>
          <w:lang w:eastAsia="en-US"/>
        </w:rPr>
        <w:t>CFE</w:t>
      </w:r>
      <w:r w:rsidR="00EA7006" w:rsidRPr="003922C6">
        <w:rPr>
          <w:lang w:eastAsia="en-US"/>
        </w:rPr>
        <w:t xml:space="preserve"> – or. </w:t>
      </w:r>
      <w:proofErr w:type="spellStart"/>
      <w:r w:rsidR="00EA7006" w:rsidRPr="003922C6">
        <w:rPr>
          <w:lang w:eastAsia="en-US"/>
        </w:rPr>
        <w:t>Cernavodă</w:t>
      </w:r>
      <w:proofErr w:type="spellEnd"/>
      <w:r w:rsidR="00EA7006" w:rsidRPr="003922C6">
        <w:rPr>
          <w:lang w:eastAsia="en-US"/>
        </w:rPr>
        <w:t xml:space="preserve">, str. </w:t>
      </w:r>
      <w:r w:rsidR="00B31B9A">
        <w:rPr>
          <w:lang w:eastAsia="en-US"/>
        </w:rPr>
        <w:t>....</w:t>
      </w:r>
    </w:p>
    <w:p w14:paraId="5840805D" w14:textId="5BE8801B" w:rsidR="00EA7006" w:rsidRPr="003922C6" w:rsidRDefault="0059627B" w:rsidP="00EA7006">
      <w:pPr>
        <w:tabs>
          <w:tab w:val="left" w:pos="2977"/>
          <w:tab w:val="left" w:pos="3420"/>
          <w:tab w:val="left" w:pos="3686"/>
        </w:tabs>
        <w:spacing w:after="360" w:line="360" w:lineRule="auto"/>
        <w:ind w:left="2835" w:hanging="2835"/>
        <w:jc w:val="both"/>
        <w:rPr>
          <w:lang w:eastAsia="en-US"/>
        </w:rPr>
      </w:pPr>
      <w:r>
        <w:rPr>
          <w:lang w:eastAsia="en-US"/>
        </w:rPr>
        <w:t>AM</w:t>
      </w:r>
      <w:r w:rsidR="00EA7006" w:rsidRPr="003922C6">
        <w:rPr>
          <w:lang w:eastAsia="en-US"/>
        </w:rPr>
        <w:t xml:space="preserve"> – or. </w:t>
      </w:r>
      <w:proofErr w:type="spellStart"/>
      <w:r w:rsidR="00EA7006" w:rsidRPr="003922C6">
        <w:rPr>
          <w:lang w:eastAsia="en-US"/>
        </w:rPr>
        <w:t>Cernavodă</w:t>
      </w:r>
      <w:proofErr w:type="spellEnd"/>
      <w:r w:rsidR="00EA7006" w:rsidRPr="003922C6">
        <w:rPr>
          <w:lang w:eastAsia="en-US"/>
        </w:rPr>
        <w:t xml:space="preserve">, str. </w:t>
      </w:r>
      <w:r w:rsidR="00B31B9A">
        <w:rPr>
          <w:lang w:eastAsia="en-US"/>
        </w:rPr>
        <w:t>...</w:t>
      </w:r>
    </w:p>
    <w:p w14:paraId="3D895B75" w14:textId="035971D3" w:rsidR="00EA7006" w:rsidRPr="003922C6" w:rsidRDefault="00EA7006" w:rsidP="00EA7006">
      <w:pPr>
        <w:tabs>
          <w:tab w:val="left" w:pos="540"/>
        </w:tabs>
        <w:spacing w:line="360" w:lineRule="auto"/>
        <w:ind w:firstLine="1080"/>
        <w:jc w:val="both"/>
        <w:rPr>
          <w:rFonts w:eastAsia="Calibri"/>
        </w:rPr>
      </w:pPr>
      <w:r w:rsidRPr="003922C6">
        <w:rPr>
          <w:rFonts w:eastAsia="Calibri"/>
        </w:rPr>
        <w:lastRenderedPageBreak/>
        <w:t xml:space="preserve">Conform prevederilor art.274 alin.1 </w:t>
      </w:r>
      <w:proofErr w:type="spellStart"/>
      <w:r w:rsidRPr="003922C6">
        <w:rPr>
          <w:rFonts w:eastAsia="Calibri"/>
        </w:rPr>
        <w:t>C.pr.pen</w:t>
      </w:r>
      <w:proofErr w:type="spellEnd"/>
      <w:r w:rsidRPr="003922C6">
        <w:rPr>
          <w:rFonts w:eastAsia="Calibri"/>
        </w:rPr>
        <w:t xml:space="preserve">., solicităm obligarea inculpatului la plata cheltuielilor judiciare avansate de stat, în sumă de 1.000 de lei, reprezentând cheltuielile pentru efectuarea actelor de procedură și administrarea probelor (pentru redactarea înscrisurilor din dosar, cercetarea la </w:t>
      </w:r>
      <w:proofErr w:type="spellStart"/>
      <w:r w:rsidRPr="003922C6">
        <w:rPr>
          <w:rFonts w:eastAsia="Calibri"/>
        </w:rPr>
        <w:t>faţa</w:t>
      </w:r>
      <w:proofErr w:type="spellEnd"/>
      <w:r w:rsidRPr="003922C6">
        <w:rPr>
          <w:rFonts w:eastAsia="Calibri"/>
        </w:rPr>
        <w:t xml:space="preserve"> locului, fotografiile judiciare, înregistrarea audio-video a audierilor, formulare), urmând ca onorariile apărătorilor din oficiu din Baroul de </w:t>
      </w:r>
      <w:proofErr w:type="spellStart"/>
      <w:r w:rsidRPr="003922C6">
        <w:rPr>
          <w:rFonts w:eastAsia="Calibri"/>
        </w:rPr>
        <w:t>avocaţi</w:t>
      </w:r>
      <w:proofErr w:type="spellEnd"/>
      <w:r w:rsidRPr="003922C6">
        <w:rPr>
          <w:rFonts w:eastAsia="Calibri"/>
        </w:rPr>
        <w:t xml:space="preserve"> </w:t>
      </w:r>
      <w:proofErr w:type="spellStart"/>
      <w:r w:rsidRPr="003922C6">
        <w:rPr>
          <w:rFonts w:eastAsia="Calibri"/>
        </w:rPr>
        <w:t>Constanţa</w:t>
      </w:r>
      <w:proofErr w:type="spellEnd"/>
      <w:r w:rsidRPr="003922C6">
        <w:rPr>
          <w:rFonts w:eastAsia="Calibri"/>
        </w:rPr>
        <w:t xml:space="preserve">, primul în valoare de 1.506 lei al apărătorului inculpatului, doamna avocat </w:t>
      </w:r>
      <w:bookmarkStart w:id="7" w:name="_Hlk204610746"/>
      <w:r w:rsidR="0059627B">
        <w:rPr>
          <w:rFonts w:eastAsia="Calibri"/>
        </w:rPr>
        <w:t>HGN</w:t>
      </w:r>
      <w:r w:rsidRPr="003922C6">
        <w:rPr>
          <w:rFonts w:eastAsia="Calibri"/>
        </w:rPr>
        <w:t xml:space="preserve">, desemnată în baza </w:t>
      </w:r>
      <w:proofErr w:type="spellStart"/>
      <w:r w:rsidRPr="003922C6">
        <w:rPr>
          <w:rFonts w:eastAsia="Calibri"/>
        </w:rPr>
        <w:t>delegaţiei</w:t>
      </w:r>
      <w:proofErr w:type="spellEnd"/>
      <w:r w:rsidRPr="003922C6">
        <w:rPr>
          <w:rFonts w:eastAsia="Calibri"/>
        </w:rPr>
        <w:t xml:space="preserve"> pentru </w:t>
      </w:r>
      <w:proofErr w:type="spellStart"/>
      <w:r w:rsidRPr="003922C6">
        <w:rPr>
          <w:rFonts w:eastAsia="Calibri"/>
        </w:rPr>
        <w:t>asistenţă</w:t>
      </w:r>
      <w:proofErr w:type="spellEnd"/>
      <w:r w:rsidRPr="003922C6">
        <w:rPr>
          <w:rFonts w:eastAsia="Calibri"/>
        </w:rPr>
        <w:t xml:space="preserve"> judiciară obligatorie seria </w:t>
      </w:r>
      <w:bookmarkEnd w:id="7"/>
      <w:r w:rsidR="00B31B9A">
        <w:rPr>
          <w:rFonts w:eastAsia="Calibri"/>
        </w:rPr>
        <w:t>...</w:t>
      </w:r>
      <w:r w:rsidRPr="003922C6">
        <w:rPr>
          <w:rFonts w:eastAsia="Calibri"/>
        </w:rPr>
        <w:t xml:space="preserve"> (</w:t>
      </w:r>
      <w:proofErr w:type="spellStart"/>
      <w:r w:rsidRPr="003922C6">
        <w:rPr>
          <w:rFonts w:eastAsia="Calibri"/>
        </w:rPr>
        <w:t>asistenţă</w:t>
      </w:r>
      <w:proofErr w:type="spellEnd"/>
      <w:r w:rsidRPr="003922C6">
        <w:rPr>
          <w:rFonts w:eastAsia="Calibri"/>
        </w:rPr>
        <w:t xml:space="preserve"> juridică acordată într-o zi de sâmbătă), iar al doilea în valoare de 565 de lei al apărătorului ales al persoanei vătămate, doamna avocat </w:t>
      </w:r>
      <w:r w:rsidR="00B31B9A">
        <w:rPr>
          <w:rFonts w:eastAsia="Calibri"/>
        </w:rPr>
        <w:t>CI</w:t>
      </w:r>
      <w:r w:rsidRPr="003922C6">
        <w:rPr>
          <w:rFonts w:eastAsia="Calibri"/>
        </w:rPr>
        <w:t>, să fie avansate din fondurile Ministerului Public și vor rămâne în sarcina statului.</w:t>
      </w:r>
    </w:p>
    <w:p w14:paraId="59867204" w14:textId="77777777" w:rsidR="00EA7006" w:rsidRPr="003922C6" w:rsidRDefault="00EA7006" w:rsidP="00EA7006">
      <w:pPr>
        <w:spacing w:line="360" w:lineRule="auto"/>
        <w:jc w:val="center"/>
        <w:rPr>
          <w:rFonts w:eastAsia="Calibri"/>
        </w:rPr>
      </w:pPr>
    </w:p>
    <w:p w14:paraId="15D0ED7B" w14:textId="77777777" w:rsidR="00EA7006" w:rsidRPr="003922C6" w:rsidRDefault="00EA7006" w:rsidP="00EA7006">
      <w:pPr>
        <w:jc w:val="center"/>
        <w:rPr>
          <w:rFonts w:eastAsia="Calibri"/>
          <w:b/>
          <w:sz w:val="28"/>
          <w:szCs w:val="28"/>
        </w:rPr>
      </w:pPr>
      <w:r w:rsidRPr="003922C6">
        <w:rPr>
          <w:rFonts w:eastAsia="Calibri"/>
          <w:b/>
          <w:sz w:val="28"/>
          <w:szCs w:val="28"/>
        </w:rPr>
        <w:t xml:space="preserve">PROCUROR CRIMINALIST, </w:t>
      </w:r>
    </w:p>
    <w:p w14:paraId="0B333BFD" w14:textId="3EDE6D74" w:rsidR="00EA7006" w:rsidRPr="003922C6" w:rsidRDefault="005F5209" w:rsidP="00EA7006">
      <w:pPr>
        <w:spacing w:after="200"/>
        <w:jc w:val="center"/>
        <w:rPr>
          <w:lang w:eastAsia="en-US"/>
        </w:rPr>
      </w:pPr>
      <w:r>
        <w:rPr>
          <w:lang w:eastAsia="en-US"/>
        </w:rPr>
        <w:t>SZ</w:t>
      </w:r>
    </w:p>
    <w:p w14:paraId="47910425" w14:textId="77777777" w:rsidR="00EA7006" w:rsidRPr="003922C6" w:rsidRDefault="00EA7006" w:rsidP="00EA7006">
      <w:pPr>
        <w:spacing w:line="276" w:lineRule="auto"/>
        <w:jc w:val="both"/>
        <w:rPr>
          <w:sz w:val="16"/>
          <w:szCs w:val="16"/>
          <w:lang w:eastAsia="en-US"/>
        </w:rPr>
      </w:pPr>
      <w:r w:rsidRPr="003922C6">
        <w:rPr>
          <w:sz w:val="16"/>
          <w:szCs w:val="16"/>
          <w:lang w:eastAsia="en-US"/>
        </w:rPr>
        <w:t xml:space="preserve">Red. </w:t>
      </w:r>
      <w:proofErr w:type="spellStart"/>
      <w:r w:rsidRPr="003922C6">
        <w:rPr>
          <w:sz w:val="16"/>
          <w:szCs w:val="16"/>
          <w:lang w:eastAsia="en-US"/>
        </w:rPr>
        <w:t>proc</w:t>
      </w:r>
      <w:proofErr w:type="spellEnd"/>
      <w:r w:rsidRPr="003922C6">
        <w:rPr>
          <w:sz w:val="16"/>
          <w:szCs w:val="16"/>
          <w:lang w:eastAsia="en-US"/>
        </w:rPr>
        <w:t>. S.Z.</w:t>
      </w:r>
    </w:p>
    <w:p w14:paraId="2158D1DD" w14:textId="77777777" w:rsidR="00EA7006" w:rsidRPr="003922C6" w:rsidRDefault="00EA7006" w:rsidP="00EA7006">
      <w:pPr>
        <w:spacing w:line="276" w:lineRule="auto"/>
        <w:jc w:val="both"/>
        <w:rPr>
          <w:rFonts w:eastAsia="SimSun"/>
        </w:rPr>
      </w:pPr>
      <w:r w:rsidRPr="003922C6">
        <w:rPr>
          <w:sz w:val="16"/>
          <w:szCs w:val="16"/>
          <w:lang w:eastAsia="en-US"/>
        </w:rPr>
        <w:t>Ex. 4</w:t>
      </w:r>
    </w:p>
    <w:p w14:paraId="414EEB57" w14:textId="77777777" w:rsidR="00506A63" w:rsidRDefault="00506A63"/>
    <w:sectPr w:rsidR="00506A63" w:rsidSect="00B612FD">
      <w:footerReference w:type="default" r:id="rId7"/>
      <w:headerReference w:type="first" r:id="rId8"/>
      <w:footerReference w:type="first" r:id="rId9"/>
      <w:pgSz w:w="11906" w:h="16838" w:code="9"/>
      <w:pgMar w:top="851" w:right="851" w:bottom="426" w:left="1418" w:header="44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30E73" w14:textId="77777777" w:rsidR="00835FE0" w:rsidRDefault="00835FE0">
      <w:r>
        <w:separator/>
      </w:r>
    </w:p>
  </w:endnote>
  <w:endnote w:type="continuationSeparator" w:id="0">
    <w:p w14:paraId="44119B99" w14:textId="77777777" w:rsidR="00835FE0" w:rsidRDefault="0083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E5B3A" w14:textId="77777777" w:rsidR="00B612FD" w:rsidRDefault="00EA7006">
    <w:pPr>
      <w:pStyle w:val="Subsol"/>
      <w:jc w:val="right"/>
    </w:pPr>
    <w:r w:rsidRPr="003E4587">
      <w:rPr>
        <w:sz w:val="16"/>
        <w:szCs w:val="16"/>
      </w:rPr>
      <w:fldChar w:fldCharType="begin"/>
    </w:r>
    <w:r w:rsidRPr="003E4587">
      <w:rPr>
        <w:sz w:val="16"/>
        <w:szCs w:val="16"/>
      </w:rPr>
      <w:instrText>PAGE   \* MERGEFORMAT</w:instrText>
    </w:r>
    <w:r w:rsidRPr="003E4587">
      <w:rPr>
        <w:sz w:val="16"/>
        <w:szCs w:val="16"/>
      </w:rPr>
      <w:fldChar w:fldCharType="separate"/>
    </w:r>
    <w:r>
      <w:rPr>
        <w:noProof/>
        <w:sz w:val="16"/>
        <w:szCs w:val="16"/>
      </w:rPr>
      <w:t>2</w:t>
    </w:r>
    <w:r w:rsidRPr="003E4587">
      <w:rPr>
        <w:sz w:val="16"/>
        <w:szCs w:val="16"/>
      </w:rPr>
      <w:fldChar w:fldCharType="end"/>
    </w:r>
  </w:p>
  <w:p w14:paraId="167EB5EF" w14:textId="77777777" w:rsidR="00B612FD" w:rsidRDefault="00835FE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8" w:space="0" w:color="auto"/>
      </w:tblBorders>
      <w:tblLook w:val="04A0" w:firstRow="1" w:lastRow="0" w:firstColumn="1" w:lastColumn="0" w:noHBand="0" w:noVBand="1"/>
    </w:tblPr>
    <w:tblGrid>
      <w:gridCol w:w="9627"/>
    </w:tblGrid>
    <w:tr w:rsidR="00B612FD" w14:paraId="4221A369" w14:textId="77777777" w:rsidTr="00B612FD">
      <w:tc>
        <w:tcPr>
          <w:tcW w:w="9627" w:type="dxa"/>
          <w:shd w:val="clear" w:color="auto" w:fill="auto"/>
        </w:tcPr>
        <w:p w14:paraId="7B999C60" w14:textId="77777777" w:rsidR="00B612FD" w:rsidRPr="00B612FD" w:rsidRDefault="00EA7006" w:rsidP="00B612FD">
          <w:pPr>
            <w:pStyle w:val="Antet"/>
            <w:widowControl w:val="0"/>
            <w:pBdr>
              <w:top w:val="single" w:sz="4" w:space="1" w:color="auto"/>
            </w:pBdr>
            <w:contextualSpacing/>
            <w:jc w:val="center"/>
            <w:rPr>
              <w:rFonts w:eastAsia="Calibri" w:cs="Arial"/>
              <w:color w:val="808080"/>
              <w:sz w:val="20"/>
              <w:szCs w:val="20"/>
            </w:rPr>
          </w:pPr>
          <w:r w:rsidRPr="00B612FD">
            <w:rPr>
              <w:rFonts w:eastAsia="Calibri" w:cs="Arial"/>
              <w:color w:val="808080"/>
              <w:sz w:val="20"/>
              <w:szCs w:val="20"/>
            </w:rPr>
            <w:t xml:space="preserve">ROMÂNIA, </w:t>
          </w:r>
          <w:proofErr w:type="spellStart"/>
          <w:r w:rsidRPr="00B612FD">
            <w:rPr>
              <w:rFonts w:eastAsia="Calibri" w:cs="Arial"/>
              <w:color w:val="808080"/>
              <w:sz w:val="20"/>
              <w:szCs w:val="20"/>
            </w:rPr>
            <w:t>Constanţa</w:t>
          </w:r>
          <w:proofErr w:type="spellEnd"/>
          <w:r w:rsidRPr="00B612FD">
            <w:rPr>
              <w:rFonts w:eastAsia="Calibri" w:cs="Arial"/>
              <w:color w:val="808080"/>
              <w:sz w:val="20"/>
              <w:szCs w:val="20"/>
            </w:rPr>
            <w:t xml:space="preserve">, str. Mircea cel Bătrân nr. 108, cod </w:t>
          </w:r>
          <w:proofErr w:type="spellStart"/>
          <w:r w:rsidRPr="00B612FD">
            <w:rPr>
              <w:rFonts w:eastAsia="Calibri" w:cs="Arial"/>
              <w:color w:val="808080"/>
              <w:sz w:val="20"/>
              <w:szCs w:val="20"/>
            </w:rPr>
            <w:t>poştal</w:t>
          </w:r>
          <w:proofErr w:type="spellEnd"/>
          <w:r w:rsidRPr="00B612FD">
            <w:rPr>
              <w:rFonts w:eastAsia="Calibri" w:cs="Arial"/>
              <w:color w:val="808080"/>
              <w:sz w:val="20"/>
              <w:szCs w:val="20"/>
            </w:rPr>
            <w:t xml:space="preserve"> 900663</w:t>
          </w:r>
        </w:p>
        <w:p w14:paraId="4F110423" w14:textId="77777777" w:rsidR="00B612FD" w:rsidRPr="00B612FD" w:rsidRDefault="00EA7006" w:rsidP="00B612FD">
          <w:pPr>
            <w:pStyle w:val="Antet"/>
            <w:widowControl w:val="0"/>
            <w:pBdr>
              <w:top w:val="single" w:sz="4" w:space="1" w:color="auto"/>
            </w:pBdr>
            <w:contextualSpacing/>
            <w:jc w:val="center"/>
            <w:rPr>
              <w:rFonts w:eastAsia="Calibri" w:cs="Arial"/>
              <w:color w:val="808080"/>
              <w:sz w:val="20"/>
              <w:szCs w:val="20"/>
            </w:rPr>
          </w:pPr>
          <w:r w:rsidRPr="00B612FD">
            <w:rPr>
              <w:rFonts w:eastAsia="Calibri" w:cs="Arial"/>
              <w:color w:val="808080"/>
              <w:sz w:val="20"/>
              <w:szCs w:val="20"/>
            </w:rPr>
            <w:t xml:space="preserve">Telefon: 0241.617.477, 0241.616.042, fax 0241.617.478 </w:t>
          </w:r>
        </w:p>
        <w:p w14:paraId="5AD896E5" w14:textId="77777777" w:rsidR="00B612FD" w:rsidRPr="00B612FD" w:rsidRDefault="00EA7006" w:rsidP="00B612FD">
          <w:pPr>
            <w:pStyle w:val="Antet"/>
            <w:widowControl w:val="0"/>
            <w:pBdr>
              <w:top w:val="single" w:sz="4" w:space="1" w:color="auto"/>
            </w:pBdr>
            <w:contextualSpacing/>
            <w:jc w:val="center"/>
            <w:rPr>
              <w:rFonts w:eastAsia="SimSun" w:cs="Arial"/>
              <w:sz w:val="20"/>
              <w:szCs w:val="20"/>
            </w:rPr>
          </w:pPr>
          <w:r w:rsidRPr="00B612FD">
            <w:rPr>
              <w:rFonts w:eastAsia="Calibri" w:cs="Arial"/>
              <w:color w:val="808080"/>
              <w:sz w:val="20"/>
              <w:szCs w:val="20"/>
            </w:rPr>
            <w:t xml:space="preserve"> e-mail: </w:t>
          </w:r>
          <w:hyperlink r:id="rId1" w:history="1">
            <w:r w:rsidRPr="00B612FD">
              <w:rPr>
                <w:rFonts w:eastAsia="Calibri" w:cs="Arial"/>
                <w:color w:val="808080"/>
                <w:sz w:val="20"/>
                <w:szCs w:val="20"/>
              </w:rPr>
              <w:t>pt_constanta@mpublic.ro</w:t>
            </w:r>
          </w:hyperlink>
          <w:r w:rsidRPr="00B612FD">
            <w:rPr>
              <w:rFonts w:eastAsia="Calibri" w:cs="Arial"/>
              <w:color w:val="808080"/>
              <w:sz w:val="20"/>
              <w:szCs w:val="20"/>
            </w:rPr>
            <w:t>; website: http://ptconstanta@mpublic.ro</w:t>
          </w:r>
        </w:p>
      </w:tc>
    </w:tr>
  </w:tbl>
  <w:p w14:paraId="1F86D348" w14:textId="77777777" w:rsidR="00B612FD" w:rsidRDefault="00835FE0" w:rsidP="00B612F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07B18" w14:textId="77777777" w:rsidR="00835FE0" w:rsidRDefault="00835FE0">
      <w:r>
        <w:separator/>
      </w:r>
    </w:p>
  </w:footnote>
  <w:footnote w:type="continuationSeparator" w:id="0">
    <w:p w14:paraId="47E57077" w14:textId="77777777" w:rsidR="00835FE0" w:rsidRDefault="00835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4" w:type="dxa"/>
      <w:jc w:val="center"/>
      <w:tblBorders>
        <w:bottom w:val="single" w:sz="18" w:space="0" w:color="auto"/>
      </w:tblBorders>
      <w:tblLook w:val="04A0" w:firstRow="1" w:lastRow="0" w:firstColumn="1" w:lastColumn="0" w:noHBand="0" w:noVBand="1"/>
    </w:tblPr>
    <w:tblGrid>
      <w:gridCol w:w="3726"/>
      <w:gridCol w:w="522"/>
      <w:gridCol w:w="5386"/>
    </w:tblGrid>
    <w:tr w:rsidR="00B612FD" w:rsidRPr="00495590" w14:paraId="6447C690" w14:textId="77777777" w:rsidTr="00B612FD">
      <w:trPr>
        <w:trHeight w:val="426"/>
        <w:jc w:val="center"/>
      </w:trPr>
      <w:tc>
        <w:tcPr>
          <w:tcW w:w="3726" w:type="dxa"/>
          <w:vMerge w:val="restart"/>
          <w:tcBorders>
            <w:bottom w:val="nil"/>
          </w:tcBorders>
          <w:shd w:val="clear" w:color="auto" w:fill="auto"/>
          <w:vAlign w:val="center"/>
        </w:tcPr>
        <w:p w14:paraId="7394FCCB" w14:textId="75F9C6B5" w:rsidR="00B612FD" w:rsidRPr="00B612FD" w:rsidRDefault="00EA7006" w:rsidP="00B612FD">
          <w:pPr>
            <w:pStyle w:val="Antet"/>
            <w:widowControl w:val="0"/>
            <w:contextualSpacing/>
            <w:rPr>
              <w:rFonts w:eastAsia="Calibri" w:cs="Arial"/>
              <w:color w:val="808080"/>
              <w:sz w:val="20"/>
              <w:szCs w:val="20"/>
            </w:rPr>
          </w:pPr>
          <w:r w:rsidRPr="00B612FD">
            <w:rPr>
              <w:rFonts w:eastAsia="Calibri" w:cs="Arial"/>
              <w:noProof/>
              <w:color w:val="808080"/>
              <w:sz w:val="20"/>
              <w:szCs w:val="20"/>
            </w:rPr>
            <w:drawing>
              <wp:inline distT="0" distB="0" distL="0" distR="0" wp14:anchorId="6777DDA1" wp14:editId="089923A9">
                <wp:extent cx="2047875" cy="72390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723900"/>
                        </a:xfrm>
                        <a:prstGeom prst="rect">
                          <a:avLst/>
                        </a:prstGeom>
                        <a:noFill/>
                        <a:ln>
                          <a:noFill/>
                        </a:ln>
                      </pic:spPr>
                    </pic:pic>
                  </a:graphicData>
                </a:graphic>
              </wp:inline>
            </w:drawing>
          </w:r>
        </w:p>
      </w:tc>
      <w:tc>
        <w:tcPr>
          <w:tcW w:w="522" w:type="dxa"/>
          <w:vMerge w:val="restart"/>
          <w:tcBorders>
            <w:bottom w:val="nil"/>
          </w:tcBorders>
          <w:shd w:val="clear" w:color="auto" w:fill="auto"/>
          <w:vAlign w:val="center"/>
        </w:tcPr>
        <w:p w14:paraId="35B2DAE1" w14:textId="77777777" w:rsidR="00B612FD" w:rsidRPr="00B612FD" w:rsidRDefault="00835FE0" w:rsidP="00B612FD">
          <w:pPr>
            <w:pStyle w:val="Antet"/>
            <w:widowControl w:val="0"/>
            <w:contextualSpacing/>
            <w:rPr>
              <w:rFonts w:eastAsia="Calibri" w:cs="Arial"/>
              <w:color w:val="808080"/>
              <w:sz w:val="20"/>
              <w:szCs w:val="20"/>
            </w:rPr>
          </w:pPr>
        </w:p>
      </w:tc>
      <w:tc>
        <w:tcPr>
          <w:tcW w:w="5386" w:type="dxa"/>
          <w:tcBorders>
            <w:bottom w:val="single" w:sz="8" w:space="0" w:color="auto"/>
          </w:tcBorders>
          <w:shd w:val="clear" w:color="auto" w:fill="auto"/>
          <w:vAlign w:val="center"/>
        </w:tcPr>
        <w:p w14:paraId="2983A934" w14:textId="77777777" w:rsidR="00B612FD" w:rsidRPr="00B612FD" w:rsidRDefault="00EA7006" w:rsidP="00B612FD">
          <w:pPr>
            <w:pStyle w:val="Antet"/>
            <w:widowControl w:val="0"/>
            <w:contextualSpacing/>
            <w:jc w:val="center"/>
            <w:rPr>
              <w:rFonts w:eastAsia="Calibri" w:cs="Arial"/>
              <w:color w:val="808080"/>
              <w:sz w:val="20"/>
              <w:szCs w:val="20"/>
            </w:rPr>
          </w:pPr>
          <w:r w:rsidRPr="00B612FD">
            <w:rPr>
              <w:rFonts w:eastAsia="Calibri" w:cs="Arial"/>
              <w:color w:val="808080"/>
              <w:sz w:val="20"/>
              <w:szCs w:val="20"/>
            </w:rPr>
            <w:t xml:space="preserve">PARCHETUL DE PE LÂNGĂ TRIBUNALUL </w:t>
          </w:r>
        </w:p>
        <w:p w14:paraId="3AFF03F6" w14:textId="77777777" w:rsidR="00B612FD" w:rsidRPr="00B612FD" w:rsidRDefault="00EA7006" w:rsidP="00B612FD">
          <w:pPr>
            <w:pStyle w:val="Antet"/>
            <w:widowControl w:val="0"/>
            <w:contextualSpacing/>
            <w:jc w:val="center"/>
            <w:rPr>
              <w:rFonts w:eastAsia="Calibri" w:cs="Arial"/>
              <w:color w:val="808080"/>
              <w:sz w:val="20"/>
              <w:szCs w:val="20"/>
            </w:rPr>
          </w:pPr>
          <w:r w:rsidRPr="00B612FD">
            <w:rPr>
              <w:rFonts w:eastAsia="Calibri" w:cs="Arial"/>
              <w:color w:val="808080"/>
              <w:sz w:val="20"/>
              <w:szCs w:val="20"/>
            </w:rPr>
            <w:t>CONSTANȚA</w:t>
          </w:r>
        </w:p>
      </w:tc>
    </w:tr>
    <w:tr w:rsidR="00B612FD" w:rsidRPr="00495590" w14:paraId="338C1F9D" w14:textId="77777777" w:rsidTr="00B612FD">
      <w:trPr>
        <w:trHeight w:val="768"/>
        <w:jc w:val="center"/>
      </w:trPr>
      <w:tc>
        <w:tcPr>
          <w:tcW w:w="3726" w:type="dxa"/>
          <w:vMerge/>
          <w:tcBorders>
            <w:bottom w:val="nil"/>
          </w:tcBorders>
          <w:shd w:val="clear" w:color="auto" w:fill="auto"/>
          <w:vAlign w:val="center"/>
        </w:tcPr>
        <w:p w14:paraId="3099661E" w14:textId="77777777" w:rsidR="00B612FD" w:rsidRPr="00B612FD" w:rsidRDefault="00835FE0" w:rsidP="00B612FD">
          <w:pPr>
            <w:pStyle w:val="Antet"/>
            <w:widowControl w:val="0"/>
            <w:contextualSpacing/>
            <w:rPr>
              <w:rFonts w:eastAsia="Calibri" w:cs="Arial"/>
              <w:color w:val="808080"/>
              <w:sz w:val="20"/>
              <w:szCs w:val="20"/>
            </w:rPr>
          </w:pPr>
        </w:p>
      </w:tc>
      <w:tc>
        <w:tcPr>
          <w:tcW w:w="522" w:type="dxa"/>
          <w:vMerge/>
          <w:tcBorders>
            <w:bottom w:val="nil"/>
          </w:tcBorders>
          <w:shd w:val="clear" w:color="auto" w:fill="auto"/>
          <w:vAlign w:val="center"/>
        </w:tcPr>
        <w:p w14:paraId="07EF64A5" w14:textId="77777777" w:rsidR="00B612FD" w:rsidRPr="00B612FD" w:rsidRDefault="00835FE0" w:rsidP="00B612FD">
          <w:pPr>
            <w:pStyle w:val="Antet"/>
            <w:widowControl w:val="0"/>
            <w:contextualSpacing/>
            <w:rPr>
              <w:rFonts w:eastAsia="Calibri" w:cs="Arial"/>
              <w:color w:val="808080"/>
              <w:sz w:val="20"/>
              <w:szCs w:val="20"/>
            </w:rPr>
          </w:pPr>
        </w:p>
      </w:tc>
      <w:tc>
        <w:tcPr>
          <w:tcW w:w="5386" w:type="dxa"/>
          <w:tcBorders>
            <w:top w:val="single" w:sz="8" w:space="0" w:color="auto"/>
            <w:bottom w:val="nil"/>
          </w:tcBorders>
          <w:shd w:val="clear" w:color="auto" w:fill="auto"/>
          <w:vAlign w:val="center"/>
        </w:tcPr>
        <w:p w14:paraId="05F4B5F5" w14:textId="77777777" w:rsidR="00B612FD" w:rsidRPr="00B612FD" w:rsidRDefault="00EA7006" w:rsidP="00B612FD">
          <w:pPr>
            <w:pStyle w:val="Antet"/>
            <w:widowControl w:val="0"/>
            <w:contextualSpacing/>
            <w:jc w:val="center"/>
            <w:rPr>
              <w:rFonts w:eastAsia="Calibri" w:cs="Arial"/>
              <w:color w:val="808080"/>
              <w:sz w:val="20"/>
              <w:szCs w:val="20"/>
            </w:rPr>
          </w:pPr>
          <w:r w:rsidRPr="00B612FD">
            <w:rPr>
              <w:rFonts w:eastAsia="Calibri" w:cs="Arial"/>
              <w:color w:val="808080"/>
              <w:sz w:val="20"/>
              <w:szCs w:val="20"/>
            </w:rPr>
            <w:t>SECȚIA DE URMĂRIRE PENALĂ</w:t>
          </w:r>
        </w:p>
        <w:p w14:paraId="17F52B55" w14:textId="77777777" w:rsidR="00B612FD" w:rsidRPr="00B612FD" w:rsidRDefault="00EA7006" w:rsidP="00B612FD">
          <w:pPr>
            <w:pStyle w:val="Antet"/>
            <w:widowControl w:val="0"/>
            <w:contextualSpacing/>
            <w:jc w:val="center"/>
            <w:rPr>
              <w:rFonts w:eastAsia="Calibri" w:cs="Arial"/>
              <w:color w:val="808080"/>
              <w:sz w:val="20"/>
              <w:szCs w:val="20"/>
            </w:rPr>
          </w:pPr>
          <w:r w:rsidRPr="00B612FD">
            <w:rPr>
              <w:rFonts w:eastAsia="Calibri" w:cs="Arial"/>
              <w:color w:val="808080"/>
              <w:sz w:val="20"/>
              <w:szCs w:val="20"/>
            </w:rPr>
            <w:t>Operator de date cu caracter personal 3722</w:t>
          </w:r>
        </w:p>
      </w:tc>
    </w:tr>
  </w:tbl>
  <w:p w14:paraId="21A5ABAB" w14:textId="77777777" w:rsidR="00B612FD" w:rsidRPr="003922C6" w:rsidRDefault="00835FE0" w:rsidP="00B612FD">
    <w:pPr>
      <w:pStyle w:val="Antet"/>
      <w:pBdr>
        <w:bottom w:val="single" w:sz="18" w:space="1" w:color="auto"/>
      </w:pBdr>
      <w:rPr>
        <w:color w:val="A6A6A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626456"/>
    <w:multiLevelType w:val="hybridMultilevel"/>
    <w:tmpl w:val="07E6855E"/>
    <w:lvl w:ilvl="0" w:tplc="25020084">
      <w:start w:val="1"/>
      <w:numFmt w:val="bullet"/>
      <w:lvlText w:val="-"/>
      <w:lvlJc w:val="left"/>
      <w:pPr>
        <w:tabs>
          <w:tab w:val="num" w:pos="2310"/>
        </w:tabs>
        <w:ind w:left="2310" w:hanging="1230"/>
      </w:pPr>
      <w:rPr>
        <w:rFonts w:ascii="Times New Roman" w:eastAsia="Calibri" w:hAnsi="Times New Roman" w:cs="Times New Roman"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30"/>
    <w:rsid w:val="001A684F"/>
    <w:rsid w:val="00506A63"/>
    <w:rsid w:val="0059627B"/>
    <w:rsid w:val="005F5209"/>
    <w:rsid w:val="00835FE0"/>
    <w:rsid w:val="00A72B30"/>
    <w:rsid w:val="00B31B9A"/>
    <w:rsid w:val="00EA70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9095"/>
  <w15:chartTrackingRefBased/>
  <w15:docId w15:val="{E23B74E5-1630-43B9-BA97-F156BF6A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006"/>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EA7006"/>
    <w:pPr>
      <w:tabs>
        <w:tab w:val="center" w:pos="4536"/>
        <w:tab w:val="right" w:pos="9072"/>
      </w:tabs>
    </w:pPr>
  </w:style>
  <w:style w:type="character" w:customStyle="1" w:styleId="AntetCaracter">
    <w:name w:val="Antet Caracter"/>
    <w:basedOn w:val="Fontdeparagrafimplicit"/>
    <w:link w:val="Antet"/>
    <w:uiPriority w:val="99"/>
    <w:rsid w:val="00EA7006"/>
    <w:rPr>
      <w:rFonts w:ascii="Times New Roman" w:eastAsia="Times New Roman" w:hAnsi="Times New Roman" w:cs="Times New Roman"/>
      <w:sz w:val="24"/>
      <w:szCs w:val="24"/>
      <w:lang w:eastAsia="ro-RO"/>
    </w:rPr>
  </w:style>
  <w:style w:type="paragraph" w:styleId="Subsol">
    <w:name w:val="footer"/>
    <w:basedOn w:val="Normal"/>
    <w:link w:val="SubsolCaracter"/>
    <w:rsid w:val="00EA7006"/>
    <w:pPr>
      <w:tabs>
        <w:tab w:val="center" w:pos="4536"/>
        <w:tab w:val="right" w:pos="9072"/>
      </w:tabs>
    </w:pPr>
  </w:style>
  <w:style w:type="character" w:customStyle="1" w:styleId="SubsolCaracter">
    <w:name w:val="Subsol Caracter"/>
    <w:basedOn w:val="Fontdeparagrafimplicit"/>
    <w:link w:val="Subsol"/>
    <w:rsid w:val="00EA7006"/>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t_constanta@mpublic.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3880</Words>
  <Characters>22510</Characters>
  <Application>Microsoft Office Word</Application>
  <DocSecurity>0</DocSecurity>
  <Lines>187</Lines>
  <Paragraphs>52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Ilie</dc:creator>
  <cp:keywords/>
  <dc:description/>
  <cp:lastModifiedBy>Mirela Ilie</cp:lastModifiedBy>
  <cp:revision>5</cp:revision>
  <dcterms:created xsi:type="dcterms:W3CDTF">2026-04-03T09:11:00Z</dcterms:created>
  <dcterms:modified xsi:type="dcterms:W3CDTF">2026-04-06T11:18:00Z</dcterms:modified>
</cp:coreProperties>
</file>