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D9D92" w14:textId="77777777" w:rsidR="00544D7E" w:rsidRDefault="00203F4D">
      <w:pPr>
        <w:pStyle w:val="Title"/>
        <w:ind w:firstLine="270"/>
      </w:pPr>
      <w:bookmarkStart w:id="0" w:name="_GoBack"/>
      <w:bookmarkEnd w:id="0"/>
      <w:r>
        <w:t>ROMÂNIA</w:t>
      </w:r>
    </w:p>
    <w:p w14:paraId="1262CCCC" w14:textId="77777777" w:rsidR="00544D7E" w:rsidRDefault="00203F4D">
      <w:pPr>
        <w:pStyle w:val="Title"/>
        <w:ind w:firstLine="270"/>
      </w:pPr>
      <w:r>
        <w:t>GUVERNUL ROMÂNIEI</w:t>
      </w:r>
    </w:p>
    <w:p w14:paraId="73577104" w14:textId="77777777" w:rsidR="00544D7E" w:rsidRDefault="00203F4D">
      <w:pPr>
        <w:pStyle w:val="Title"/>
        <w:ind w:firstLine="270"/>
      </w:pPr>
      <w:r>
        <w:t>COMITETUL NAŢIONAL PENTRU SITUAȚII DE URGENȚĂ</w:t>
      </w:r>
      <w:r>
        <w:rPr>
          <w:noProof/>
        </w:rPr>
        <w:drawing>
          <wp:anchor distT="0" distB="0" distL="0" distR="0" simplePos="0" relativeHeight="251658240" behindDoc="0" locked="0" layoutInCell="1" hidden="0" allowOverlap="1" wp14:anchorId="6EEFD1AF" wp14:editId="014C1D1D">
            <wp:simplePos x="0" y="0"/>
            <wp:positionH relativeFrom="column">
              <wp:posOffset>3073399</wp:posOffset>
            </wp:positionH>
            <wp:positionV relativeFrom="paragraph">
              <wp:posOffset>232661</wp:posOffset>
            </wp:positionV>
            <wp:extent cx="684356" cy="988599"/>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84356" cy="988599"/>
                    </a:xfrm>
                    <a:prstGeom prst="rect">
                      <a:avLst/>
                    </a:prstGeom>
                    <a:ln/>
                  </pic:spPr>
                </pic:pic>
              </a:graphicData>
            </a:graphic>
          </wp:anchor>
        </w:drawing>
      </w:r>
    </w:p>
    <w:p w14:paraId="7C97AE85" w14:textId="5C4E0921" w:rsidR="00544D7E" w:rsidRDefault="00203F4D">
      <w:pPr>
        <w:pStyle w:val="Heading1"/>
        <w:spacing w:before="1"/>
        <w:ind w:right="308" w:firstLine="274"/>
        <w:rPr>
          <w:sz w:val="26"/>
          <w:szCs w:val="26"/>
        </w:rPr>
      </w:pPr>
      <w:bookmarkStart w:id="1" w:name="gjdgxs" w:colFirst="0" w:colLast="0"/>
      <w:bookmarkEnd w:id="1"/>
      <w:r>
        <w:rPr>
          <w:sz w:val="26"/>
          <w:szCs w:val="26"/>
        </w:rPr>
        <w:t xml:space="preserve">HOTĂRÂRE nr. </w:t>
      </w:r>
      <w:r w:rsidR="007465C9">
        <w:rPr>
          <w:sz w:val="26"/>
          <w:szCs w:val="26"/>
        </w:rPr>
        <w:t xml:space="preserve">33 </w:t>
      </w:r>
      <w:r>
        <w:rPr>
          <w:sz w:val="26"/>
          <w:szCs w:val="26"/>
        </w:rPr>
        <w:t>din 23.07.2022</w:t>
      </w:r>
    </w:p>
    <w:p w14:paraId="620F1F1F" w14:textId="77777777" w:rsidR="00544D7E" w:rsidRDefault="00203F4D">
      <w:pPr>
        <w:pStyle w:val="Heading1"/>
        <w:spacing w:before="1"/>
        <w:ind w:right="308" w:firstLine="274"/>
        <w:rPr>
          <w:b w:val="0"/>
          <w:i/>
          <w:sz w:val="26"/>
          <w:szCs w:val="26"/>
        </w:rPr>
      </w:pPr>
      <w:r>
        <w:rPr>
          <w:i/>
          <w:sz w:val="26"/>
          <w:szCs w:val="26"/>
        </w:rPr>
        <w:t>privind acordarea de asistență internațională</w:t>
      </w:r>
      <w:r>
        <w:rPr>
          <w:b w:val="0"/>
          <w:i/>
          <w:sz w:val="26"/>
          <w:szCs w:val="26"/>
        </w:rPr>
        <w:t>,</w:t>
      </w:r>
    </w:p>
    <w:p w14:paraId="7929DD5F" w14:textId="77777777" w:rsidR="00544D7E" w:rsidRDefault="00203F4D">
      <w:pPr>
        <w:pStyle w:val="Heading1"/>
        <w:spacing w:before="1"/>
        <w:ind w:right="308" w:firstLine="274"/>
        <w:rPr>
          <w:b w:val="0"/>
          <w:i/>
          <w:sz w:val="26"/>
          <w:szCs w:val="26"/>
        </w:rPr>
      </w:pPr>
      <w:r>
        <w:rPr>
          <w:i/>
          <w:sz w:val="26"/>
          <w:szCs w:val="26"/>
        </w:rPr>
        <w:t>cu titlu gratuit</w:t>
      </w:r>
      <w:r>
        <w:rPr>
          <w:b w:val="0"/>
          <w:i/>
          <w:sz w:val="26"/>
          <w:szCs w:val="26"/>
        </w:rPr>
        <w:t xml:space="preserve">, </w:t>
      </w:r>
      <w:r>
        <w:rPr>
          <w:i/>
          <w:sz w:val="26"/>
          <w:szCs w:val="26"/>
        </w:rPr>
        <w:t>Republicii Slovenia</w:t>
      </w:r>
    </w:p>
    <w:p w14:paraId="561E820B" w14:textId="77777777" w:rsidR="00544D7E" w:rsidRDefault="00544D7E">
      <w:pPr>
        <w:pBdr>
          <w:top w:val="nil"/>
          <w:left w:val="nil"/>
          <w:bottom w:val="nil"/>
          <w:right w:val="nil"/>
          <w:between w:val="nil"/>
        </w:pBdr>
        <w:spacing w:before="7"/>
        <w:rPr>
          <w:b/>
          <w:i/>
          <w:color w:val="000000"/>
          <w:sz w:val="27"/>
          <w:szCs w:val="27"/>
        </w:rPr>
      </w:pPr>
    </w:p>
    <w:p w14:paraId="6B6FB5A3" w14:textId="77777777" w:rsidR="00544D7E" w:rsidRDefault="00203F4D">
      <w:pPr>
        <w:pBdr>
          <w:top w:val="nil"/>
          <w:left w:val="nil"/>
          <w:bottom w:val="nil"/>
          <w:right w:val="nil"/>
          <w:between w:val="nil"/>
        </w:pBdr>
        <w:spacing w:line="276" w:lineRule="auto"/>
        <w:ind w:right="111" w:firstLine="455"/>
        <w:jc w:val="both"/>
        <w:rPr>
          <w:i/>
          <w:color w:val="000000"/>
          <w:sz w:val="25"/>
          <w:szCs w:val="25"/>
        </w:rPr>
      </w:pPr>
      <w:r>
        <w:rPr>
          <w:i/>
          <w:color w:val="000000"/>
          <w:sz w:val="25"/>
          <w:szCs w:val="25"/>
        </w:rPr>
        <w:t>Având în vedere solicitarea autorităților din Slovenia, transmisă prin   Mecanismul European de Protecție Civilă, pentru acordarea de asistență internațională în contextul eforturilor de combatere a incendiilor de pădure,</w:t>
      </w:r>
    </w:p>
    <w:p w14:paraId="37981FA8" w14:textId="77777777" w:rsidR="00544D7E" w:rsidRDefault="00203F4D">
      <w:pPr>
        <w:pBdr>
          <w:top w:val="nil"/>
          <w:left w:val="nil"/>
          <w:bottom w:val="nil"/>
          <w:right w:val="nil"/>
          <w:between w:val="nil"/>
        </w:pBdr>
        <w:spacing w:line="276" w:lineRule="auto"/>
        <w:ind w:right="103" w:firstLine="455"/>
        <w:jc w:val="both"/>
        <w:rPr>
          <w:i/>
          <w:color w:val="000000"/>
          <w:sz w:val="25"/>
          <w:szCs w:val="25"/>
        </w:rPr>
      </w:pPr>
      <w:r>
        <w:rPr>
          <w:i/>
          <w:color w:val="000000"/>
          <w:sz w:val="25"/>
          <w:szCs w:val="25"/>
        </w:rPr>
        <w:t xml:space="preserve">luând în considerare propunerea șefului Departamentului pentru Situații de Urgență, vicepreședinte al Comitetului Național pentru Situații de Urgență, în sensul acordării asistenței internaționale Republicii Slovenia, în corelare cu prevederile    art. 20, lit. f) din Ordonanța de urgență a Guvernului nr. 21/2004 privind Sistemul Național de Management al Situațiilor de Urgență, cu modificările și completările ulterioare, </w:t>
      </w:r>
    </w:p>
    <w:p w14:paraId="62034A2B" w14:textId="77777777" w:rsidR="00544D7E" w:rsidRDefault="00203F4D">
      <w:pPr>
        <w:pBdr>
          <w:top w:val="nil"/>
          <w:left w:val="nil"/>
          <w:bottom w:val="nil"/>
          <w:right w:val="nil"/>
          <w:between w:val="nil"/>
        </w:pBdr>
        <w:spacing w:before="1" w:line="276" w:lineRule="auto"/>
        <w:ind w:right="100" w:firstLine="455"/>
        <w:jc w:val="both"/>
        <w:rPr>
          <w:i/>
          <w:color w:val="000000"/>
          <w:sz w:val="25"/>
          <w:szCs w:val="25"/>
        </w:rPr>
      </w:pPr>
      <w:r>
        <w:rPr>
          <w:i/>
          <w:color w:val="000000"/>
          <w:sz w:val="25"/>
          <w:szCs w:val="25"/>
        </w:rPr>
        <w:t>în conformitate cu prevederile art. 8</w:t>
      </w:r>
      <w:r>
        <w:rPr>
          <w:i/>
          <w:color w:val="000000"/>
          <w:sz w:val="25"/>
          <w:szCs w:val="25"/>
          <w:vertAlign w:val="superscript"/>
        </w:rPr>
        <w:t>1</w:t>
      </w:r>
      <w:r>
        <w:rPr>
          <w:i/>
          <w:color w:val="000000"/>
          <w:sz w:val="41"/>
          <w:szCs w:val="41"/>
          <w:vertAlign w:val="superscript"/>
        </w:rPr>
        <w:t xml:space="preserve"> </w:t>
      </w:r>
      <w:r>
        <w:rPr>
          <w:i/>
          <w:color w:val="000000"/>
          <w:sz w:val="25"/>
          <w:szCs w:val="25"/>
        </w:rPr>
        <w:t>din OUG. nr. 21/2004 privind Sistemul Național de Management al Situațiilor de Urgență,  cu modificările și completările ulterioare,</w:t>
      </w:r>
    </w:p>
    <w:p w14:paraId="3341412B" w14:textId="77777777" w:rsidR="00544D7E" w:rsidRDefault="00203F4D">
      <w:pPr>
        <w:pBdr>
          <w:top w:val="nil"/>
          <w:left w:val="nil"/>
          <w:bottom w:val="nil"/>
          <w:right w:val="nil"/>
          <w:between w:val="nil"/>
        </w:pBdr>
        <w:spacing w:before="84" w:line="276" w:lineRule="auto"/>
        <w:ind w:right="105" w:firstLine="455"/>
        <w:jc w:val="both"/>
        <w:rPr>
          <w:i/>
          <w:color w:val="000000"/>
          <w:sz w:val="25"/>
          <w:szCs w:val="25"/>
        </w:rPr>
      </w:pPr>
      <w:r>
        <w:rPr>
          <w:i/>
          <w:color w:val="000000"/>
          <w:sz w:val="25"/>
          <w:szCs w:val="25"/>
        </w:rPr>
        <w:t>în temeiul prevederilor art. 20 lit. l) din Ordonanța de urgență a Guvernului nr. 21/2004 privind Sistemul Național de Management al Situațiilor de Urgență, cu modificările și completările ulterioare și ale art. 2 și art. 4 din Hotărârea Guvernului nr. 94/2014 privind organizarea, funcționarea și componența Comitetului Național pentru Situații de Urgență, cu modificările și completările ulterioare,</w:t>
      </w:r>
    </w:p>
    <w:p w14:paraId="696DD786" w14:textId="77777777" w:rsidR="00544D7E" w:rsidRDefault="00544D7E">
      <w:pPr>
        <w:pStyle w:val="Heading1"/>
        <w:spacing w:line="276" w:lineRule="auto"/>
        <w:ind w:left="0" w:right="1043"/>
        <w:jc w:val="left"/>
        <w:rPr>
          <w:b w:val="0"/>
          <w:i/>
          <w:sz w:val="16"/>
          <w:szCs w:val="16"/>
        </w:rPr>
      </w:pPr>
      <w:bookmarkStart w:id="2" w:name="30j0zll" w:colFirst="0" w:colLast="0"/>
      <w:bookmarkEnd w:id="2"/>
    </w:p>
    <w:p w14:paraId="35F225C5" w14:textId="77777777" w:rsidR="00544D7E" w:rsidRDefault="00203F4D">
      <w:pPr>
        <w:pStyle w:val="Heading1"/>
        <w:spacing w:line="273" w:lineRule="auto"/>
        <w:ind w:left="0" w:right="1043" w:firstLine="455"/>
        <w:rPr>
          <w:sz w:val="25"/>
          <w:szCs w:val="25"/>
        </w:rPr>
      </w:pPr>
      <w:r>
        <w:rPr>
          <w:sz w:val="25"/>
          <w:szCs w:val="25"/>
        </w:rPr>
        <w:t>Comitetul Național pentru Situații de Urgență adoptă prezenta</w:t>
      </w:r>
    </w:p>
    <w:p w14:paraId="259FB43C" w14:textId="77777777" w:rsidR="00544D7E" w:rsidRDefault="00544D7E">
      <w:pPr>
        <w:pStyle w:val="Heading1"/>
        <w:spacing w:line="273" w:lineRule="auto"/>
        <w:ind w:left="0" w:right="1043"/>
        <w:rPr>
          <w:sz w:val="12"/>
          <w:szCs w:val="12"/>
        </w:rPr>
      </w:pPr>
    </w:p>
    <w:p w14:paraId="7AD22814" w14:textId="77777777" w:rsidR="00544D7E" w:rsidRDefault="00203F4D">
      <w:pPr>
        <w:pStyle w:val="Heading1"/>
        <w:spacing w:line="273" w:lineRule="auto"/>
        <w:ind w:left="4426" w:right="1043" w:hanging="3416"/>
        <w:rPr>
          <w:b w:val="0"/>
          <w:sz w:val="26"/>
          <w:szCs w:val="26"/>
        </w:rPr>
      </w:pPr>
      <w:r>
        <w:rPr>
          <w:sz w:val="26"/>
          <w:szCs w:val="26"/>
          <w:u w:val="single"/>
        </w:rPr>
        <w:t>HOTĂRÂRE</w:t>
      </w:r>
      <w:r>
        <w:rPr>
          <w:b w:val="0"/>
          <w:sz w:val="26"/>
          <w:szCs w:val="26"/>
        </w:rPr>
        <w:t>:</w:t>
      </w:r>
    </w:p>
    <w:p w14:paraId="6B586FA3" w14:textId="77777777" w:rsidR="00544D7E" w:rsidRDefault="00544D7E">
      <w:pPr>
        <w:pBdr>
          <w:top w:val="nil"/>
          <w:left w:val="nil"/>
          <w:bottom w:val="nil"/>
          <w:right w:val="nil"/>
          <w:between w:val="nil"/>
        </w:pBdr>
        <w:spacing w:before="10"/>
        <w:rPr>
          <w:color w:val="000000"/>
          <w:sz w:val="19"/>
          <w:szCs w:val="19"/>
        </w:rPr>
      </w:pPr>
    </w:p>
    <w:p w14:paraId="3ABFC178" w14:textId="1926F332" w:rsidR="00544D7E" w:rsidRDefault="00203F4D">
      <w:pPr>
        <w:spacing w:before="100" w:line="276" w:lineRule="auto"/>
        <w:ind w:right="-10" w:firstLine="709"/>
        <w:jc w:val="both"/>
        <w:rPr>
          <w:sz w:val="25"/>
          <w:szCs w:val="25"/>
        </w:rPr>
      </w:pPr>
      <w:r>
        <w:rPr>
          <w:b/>
          <w:sz w:val="25"/>
          <w:szCs w:val="25"/>
        </w:rPr>
        <w:t xml:space="preserve">Art. 1 </w:t>
      </w:r>
      <w:r>
        <w:rPr>
          <w:sz w:val="25"/>
          <w:szCs w:val="25"/>
        </w:rPr>
        <w:t>–</w:t>
      </w:r>
      <w:r>
        <w:rPr>
          <w:b/>
          <w:sz w:val="25"/>
          <w:szCs w:val="25"/>
        </w:rPr>
        <w:t xml:space="preserve"> </w:t>
      </w:r>
      <w:r>
        <w:rPr>
          <w:sz w:val="25"/>
          <w:szCs w:val="25"/>
        </w:rPr>
        <w:t>(1) Se aprobă acordarea asistenței internaționale, cu titlu gratuit, pentru Republica Slovenia, constând în</w:t>
      </w:r>
      <w:r>
        <w:rPr>
          <w:color w:val="000000"/>
          <w:sz w:val="24"/>
          <w:szCs w:val="24"/>
        </w:rPr>
        <w:t xml:space="preserve"> mobilizarea și trimiterea în misiune internațională a trei aeronave aparținând Ministerului Apărării Naționale</w:t>
      </w:r>
      <w:r>
        <w:rPr>
          <w:sz w:val="25"/>
          <w:szCs w:val="25"/>
        </w:rPr>
        <w:t xml:space="preserve"> </w:t>
      </w:r>
      <w:r>
        <w:rPr>
          <w:color w:val="000000"/>
          <w:sz w:val="24"/>
          <w:szCs w:val="24"/>
        </w:rPr>
        <w:t xml:space="preserve">în vederea </w:t>
      </w:r>
      <w:r w:rsidR="00810AFF">
        <w:rPr>
          <w:color w:val="000000"/>
          <w:sz w:val="24"/>
          <w:szCs w:val="24"/>
        </w:rPr>
        <w:t xml:space="preserve">asigurării </w:t>
      </w:r>
      <w:r>
        <w:rPr>
          <w:color w:val="000000"/>
          <w:sz w:val="24"/>
          <w:szCs w:val="24"/>
        </w:rPr>
        <w:t>sprijin</w:t>
      </w:r>
      <w:r w:rsidR="00810AFF">
        <w:rPr>
          <w:color w:val="000000"/>
          <w:sz w:val="24"/>
          <w:szCs w:val="24"/>
        </w:rPr>
        <w:t>ului</w:t>
      </w:r>
      <w:r>
        <w:rPr>
          <w:color w:val="000000"/>
          <w:sz w:val="24"/>
          <w:szCs w:val="24"/>
        </w:rPr>
        <w:t xml:space="preserve"> privind</w:t>
      </w:r>
      <w:r>
        <w:rPr>
          <w:sz w:val="25"/>
          <w:szCs w:val="25"/>
        </w:rPr>
        <w:t xml:space="preserve"> stingerea incendiilor de pădure.</w:t>
      </w:r>
    </w:p>
    <w:p w14:paraId="696DD8CE" w14:textId="064C7738" w:rsidR="00544D7E" w:rsidRDefault="00203F4D">
      <w:pPr>
        <w:spacing w:before="100" w:line="276" w:lineRule="auto"/>
        <w:ind w:right="-10" w:firstLine="709"/>
        <w:jc w:val="both"/>
        <w:rPr>
          <w:sz w:val="25"/>
          <w:szCs w:val="25"/>
        </w:rPr>
      </w:pPr>
      <w:bookmarkStart w:id="3" w:name="_1fob9te" w:colFirst="0" w:colLast="0"/>
      <w:bookmarkEnd w:id="3"/>
      <w:r>
        <w:rPr>
          <w:sz w:val="25"/>
          <w:szCs w:val="25"/>
        </w:rPr>
        <w:t>(2) Mijloacele aeriene prevăzute la alin. (1) desfăș</w:t>
      </w:r>
      <w:r w:rsidR="008A491D">
        <w:rPr>
          <w:sz w:val="25"/>
          <w:szCs w:val="25"/>
        </w:rPr>
        <w:t xml:space="preserve">oară </w:t>
      </w:r>
      <w:r w:rsidR="00D21BDC">
        <w:rPr>
          <w:sz w:val="25"/>
          <w:szCs w:val="25"/>
        </w:rPr>
        <w:t>începând cu data de 23.07.2022 următo</w:t>
      </w:r>
      <w:r w:rsidR="00810AFF">
        <w:rPr>
          <w:sz w:val="25"/>
          <w:szCs w:val="25"/>
        </w:rPr>
        <w:t>a</w:t>
      </w:r>
      <w:r w:rsidR="00D21BDC">
        <w:rPr>
          <w:sz w:val="25"/>
          <w:szCs w:val="25"/>
        </w:rPr>
        <w:t xml:space="preserve">rele misiuni: </w:t>
      </w:r>
    </w:p>
    <w:p w14:paraId="36234A3A" w14:textId="3A1E84C3" w:rsidR="00544D7E" w:rsidRDefault="00203F4D">
      <w:pPr>
        <w:spacing w:before="100" w:line="276" w:lineRule="auto"/>
        <w:ind w:right="-10" w:firstLine="709"/>
        <w:jc w:val="both"/>
        <w:rPr>
          <w:sz w:val="25"/>
          <w:szCs w:val="25"/>
        </w:rPr>
      </w:pPr>
      <w:r>
        <w:rPr>
          <w:sz w:val="25"/>
          <w:szCs w:val="25"/>
        </w:rPr>
        <w:t xml:space="preserve">a) </w:t>
      </w:r>
      <w:r w:rsidR="00D21BDC">
        <w:rPr>
          <w:sz w:val="25"/>
          <w:szCs w:val="25"/>
        </w:rPr>
        <w:t>d</w:t>
      </w:r>
      <w:r>
        <w:rPr>
          <w:sz w:val="25"/>
          <w:szCs w:val="25"/>
        </w:rPr>
        <w:t>ouă aeronave C27J Spartan execut</w:t>
      </w:r>
      <w:r w:rsidR="008A491D">
        <w:rPr>
          <w:sz w:val="25"/>
          <w:szCs w:val="25"/>
        </w:rPr>
        <w:t>ă</w:t>
      </w:r>
      <w:r>
        <w:rPr>
          <w:sz w:val="25"/>
          <w:szCs w:val="25"/>
        </w:rPr>
        <w:t xml:space="preserve"> misiuni de stingere a incendiilor de pădure</w:t>
      </w:r>
      <w:r w:rsidR="00D21BDC">
        <w:rPr>
          <w:sz w:val="25"/>
          <w:szCs w:val="25"/>
        </w:rPr>
        <w:t xml:space="preserve">; </w:t>
      </w:r>
    </w:p>
    <w:p w14:paraId="02E3626C" w14:textId="67793160" w:rsidR="00544D7E" w:rsidRDefault="00203F4D">
      <w:pPr>
        <w:spacing w:before="100" w:line="276" w:lineRule="auto"/>
        <w:ind w:right="-10" w:firstLine="709"/>
        <w:jc w:val="both"/>
        <w:rPr>
          <w:sz w:val="25"/>
          <w:szCs w:val="25"/>
        </w:rPr>
      </w:pPr>
      <w:r>
        <w:rPr>
          <w:sz w:val="25"/>
          <w:szCs w:val="25"/>
        </w:rPr>
        <w:t xml:space="preserve">b) </w:t>
      </w:r>
      <w:r w:rsidR="00D21BDC">
        <w:rPr>
          <w:sz w:val="25"/>
          <w:szCs w:val="25"/>
        </w:rPr>
        <w:t>o</w:t>
      </w:r>
      <w:r>
        <w:rPr>
          <w:sz w:val="25"/>
          <w:szCs w:val="25"/>
        </w:rPr>
        <w:t xml:space="preserve"> aeronavă de tip C130 Hercules asigur</w:t>
      </w:r>
      <w:r w:rsidR="008A491D">
        <w:rPr>
          <w:sz w:val="25"/>
          <w:szCs w:val="25"/>
        </w:rPr>
        <w:t>ă</w:t>
      </w:r>
      <w:r>
        <w:rPr>
          <w:sz w:val="25"/>
          <w:szCs w:val="25"/>
        </w:rPr>
        <w:t xml:space="preserve"> </w:t>
      </w:r>
      <w:r w:rsidR="00A92084">
        <w:rPr>
          <w:sz w:val="25"/>
          <w:szCs w:val="25"/>
        </w:rPr>
        <w:t xml:space="preserve">acțiunile de </w:t>
      </w:r>
      <w:r>
        <w:rPr>
          <w:sz w:val="25"/>
          <w:szCs w:val="25"/>
        </w:rPr>
        <w:t>transport</w:t>
      </w:r>
      <w:r w:rsidR="00A92084">
        <w:rPr>
          <w:sz w:val="25"/>
          <w:szCs w:val="25"/>
        </w:rPr>
        <w:t xml:space="preserve"> a </w:t>
      </w:r>
      <w:r>
        <w:rPr>
          <w:sz w:val="25"/>
          <w:szCs w:val="25"/>
        </w:rPr>
        <w:t xml:space="preserve">materialelor logistice necesare efectuării misiunilor de stingere, cu revenirea în țară </w:t>
      </w:r>
      <w:r>
        <w:rPr>
          <w:sz w:val="25"/>
          <w:szCs w:val="25"/>
        </w:rPr>
        <w:lastRenderedPageBreak/>
        <w:t>după efectuarea transportu</w:t>
      </w:r>
      <w:r w:rsidR="00A92084">
        <w:rPr>
          <w:sz w:val="25"/>
          <w:szCs w:val="25"/>
        </w:rPr>
        <w:t xml:space="preserve">rilor de </w:t>
      </w:r>
      <w:r>
        <w:rPr>
          <w:sz w:val="25"/>
          <w:szCs w:val="25"/>
        </w:rPr>
        <w:t>materiale.</w:t>
      </w:r>
    </w:p>
    <w:p w14:paraId="68438A6B" w14:textId="762DD907" w:rsidR="00F7240C" w:rsidRDefault="00203F4D" w:rsidP="001907A9">
      <w:pPr>
        <w:spacing w:before="100" w:line="276" w:lineRule="auto"/>
        <w:ind w:right="-10" w:firstLine="709"/>
        <w:jc w:val="both"/>
        <w:rPr>
          <w:sz w:val="25"/>
          <w:szCs w:val="25"/>
        </w:rPr>
      </w:pPr>
      <w:r>
        <w:rPr>
          <w:b/>
          <w:sz w:val="25"/>
          <w:szCs w:val="25"/>
        </w:rPr>
        <w:t>Art. 2</w:t>
      </w:r>
      <w:r>
        <w:rPr>
          <w:sz w:val="25"/>
          <w:szCs w:val="25"/>
        </w:rPr>
        <w:t xml:space="preserve"> – În vederea coordonării cu autoritățile din Republica Slovenia, la misiunea de acordare a asistenței internaționale</w:t>
      </w:r>
      <w:r w:rsidR="009910D3">
        <w:rPr>
          <w:sz w:val="25"/>
          <w:szCs w:val="25"/>
        </w:rPr>
        <w:t xml:space="preserve"> Departamentul </w:t>
      </w:r>
      <w:r w:rsidR="00ED60C8">
        <w:rPr>
          <w:sz w:val="25"/>
          <w:szCs w:val="25"/>
        </w:rPr>
        <w:t xml:space="preserve">pentru Situații de Urgență </w:t>
      </w:r>
      <w:r w:rsidR="00774FCB">
        <w:rPr>
          <w:sz w:val="25"/>
          <w:szCs w:val="25"/>
        </w:rPr>
        <w:t>asigur</w:t>
      </w:r>
      <w:r w:rsidR="008A491D">
        <w:rPr>
          <w:sz w:val="25"/>
          <w:szCs w:val="25"/>
        </w:rPr>
        <w:t>ă</w:t>
      </w:r>
      <w:r>
        <w:rPr>
          <w:sz w:val="25"/>
          <w:szCs w:val="25"/>
        </w:rPr>
        <w:t xml:space="preserve"> un ofițer de legătură din cadrul</w:t>
      </w:r>
      <w:r w:rsidR="00531A92">
        <w:rPr>
          <w:sz w:val="25"/>
          <w:szCs w:val="25"/>
        </w:rPr>
        <w:t xml:space="preserve"> </w:t>
      </w:r>
      <w:r w:rsidR="00D21BDC">
        <w:rPr>
          <w:sz w:val="25"/>
          <w:szCs w:val="25"/>
        </w:rPr>
        <w:t>Inspectoratului General pentru Situații de Urgență</w:t>
      </w:r>
      <w:r w:rsidR="007D3BA0">
        <w:rPr>
          <w:sz w:val="25"/>
          <w:szCs w:val="25"/>
        </w:rPr>
        <w:t>.</w:t>
      </w:r>
    </w:p>
    <w:p w14:paraId="02222C21" w14:textId="7348C455" w:rsidR="00544D7E" w:rsidRDefault="00203F4D">
      <w:pPr>
        <w:spacing w:before="100" w:line="276" w:lineRule="auto"/>
        <w:ind w:right="-10" w:firstLine="709"/>
        <w:jc w:val="both"/>
        <w:rPr>
          <w:sz w:val="25"/>
          <w:szCs w:val="25"/>
        </w:rPr>
      </w:pPr>
      <w:r>
        <w:rPr>
          <w:b/>
          <w:sz w:val="25"/>
          <w:szCs w:val="25"/>
        </w:rPr>
        <w:t>Art. 3</w:t>
      </w:r>
      <w:r>
        <w:rPr>
          <w:sz w:val="25"/>
          <w:szCs w:val="25"/>
        </w:rPr>
        <w:t xml:space="preserve"> – </w:t>
      </w:r>
      <w:r w:rsidR="007D3BA0">
        <w:rPr>
          <w:sz w:val="25"/>
          <w:szCs w:val="25"/>
        </w:rPr>
        <w:t xml:space="preserve">Departamentul pentru Situații de Urgență prin </w:t>
      </w:r>
      <w:r>
        <w:rPr>
          <w:sz w:val="25"/>
          <w:szCs w:val="25"/>
        </w:rPr>
        <w:t>Inspectoratul General pentru Situații de Urgență</w:t>
      </w:r>
      <w:r w:rsidR="007D3BA0">
        <w:rPr>
          <w:sz w:val="25"/>
          <w:szCs w:val="25"/>
        </w:rPr>
        <w:t xml:space="preserve">, </w:t>
      </w:r>
      <w:r w:rsidR="00A54814">
        <w:rPr>
          <w:sz w:val="25"/>
          <w:szCs w:val="25"/>
        </w:rPr>
        <w:t>împreună cu Ministerul Apărării Naționale</w:t>
      </w:r>
      <w:r>
        <w:rPr>
          <w:sz w:val="25"/>
          <w:szCs w:val="25"/>
        </w:rPr>
        <w:t xml:space="preserve"> întreprinde</w:t>
      </w:r>
      <w:r w:rsidR="00923681">
        <w:rPr>
          <w:sz w:val="25"/>
          <w:szCs w:val="25"/>
        </w:rPr>
        <w:t xml:space="preserve"> </w:t>
      </w:r>
      <w:r>
        <w:rPr>
          <w:sz w:val="25"/>
          <w:szCs w:val="25"/>
        </w:rPr>
        <w:t xml:space="preserve"> demersurile necesare pentru rambursarea cheltuielilor eligibile de transport din bugetul Mecanismului de Protecție Civilă al Uniunii, conform prevederilor legale.</w:t>
      </w:r>
    </w:p>
    <w:p w14:paraId="74039EC4" w14:textId="77777777" w:rsidR="00544D7E" w:rsidRDefault="00203F4D">
      <w:pPr>
        <w:spacing w:before="100" w:line="276" w:lineRule="auto"/>
        <w:ind w:right="-10" w:firstLine="709"/>
        <w:jc w:val="both"/>
        <w:rPr>
          <w:sz w:val="25"/>
          <w:szCs w:val="25"/>
        </w:rPr>
      </w:pPr>
      <w:r>
        <w:rPr>
          <w:b/>
          <w:sz w:val="25"/>
          <w:szCs w:val="25"/>
        </w:rPr>
        <w:t>Art. 4</w:t>
      </w:r>
      <w:r>
        <w:rPr>
          <w:sz w:val="25"/>
          <w:szCs w:val="25"/>
        </w:rPr>
        <w:t xml:space="preserve"> – Prezenta hotărâre se comunică tuturor componentelor Sistemului Național de Management al Situațiilor de Urgență, pentru punere în aplicare prin ordine și acte administrative ale conducătorilor acestora.</w:t>
      </w:r>
    </w:p>
    <w:p w14:paraId="49EEA88F" w14:textId="77777777" w:rsidR="00544D7E" w:rsidRDefault="00544D7E">
      <w:pPr>
        <w:spacing w:before="100"/>
        <w:ind w:right="-10" w:firstLine="709"/>
        <w:jc w:val="both"/>
        <w:rPr>
          <w:sz w:val="24"/>
          <w:szCs w:val="24"/>
        </w:rPr>
      </w:pPr>
    </w:p>
    <w:p w14:paraId="63C56152" w14:textId="77777777" w:rsidR="00544D7E" w:rsidRDefault="00203F4D">
      <w:pPr>
        <w:spacing w:before="100"/>
        <w:ind w:right="-10"/>
        <w:jc w:val="center"/>
        <w:rPr>
          <w:b/>
          <w:sz w:val="26"/>
          <w:szCs w:val="26"/>
        </w:rPr>
      </w:pPr>
      <w:r>
        <w:rPr>
          <w:b/>
          <w:sz w:val="26"/>
          <w:szCs w:val="26"/>
        </w:rPr>
        <w:t>PREȘEDINTELE COMITETULUI NAȚIONAL PENTRU SITUAȚII DE URGENȚĂ</w:t>
      </w:r>
    </w:p>
    <w:p w14:paraId="26336BCB" w14:textId="77777777" w:rsidR="00544D7E" w:rsidRDefault="00544D7E">
      <w:pPr>
        <w:spacing w:before="100"/>
        <w:ind w:right="-10"/>
        <w:jc w:val="center"/>
        <w:rPr>
          <w:b/>
          <w:sz w:val="26"/>
          <w:szCs w:val="26"/>
        </w:rPr>
      </w:pPr>
    </w:p>
    <w:p w14:paraId="1DBB1EE5" w14:textId="77777777" w:rsidR="00544D7E" w:rsidRDefault="00544D7E">
      <w:pPr>
        <w:spacing w:before="100"/>
        <w:ind w:right="-10"/>
        <w:jc w:val="center"/>
        <w:rPr>
          <w:b/>
          <w:sz w:val="26"/>
          <w:szCs w:val="26"/>
        </w:rPr>
      </w:pPr>
    </w:p>
    <w:p w14:paraId="2E9CE9FF" w14:textId="77777777" w:rsidR="00544D7E" w:rsidRDefault="00203F4D">
      <w:pPr>
        <w:spacing w:before="100"/>
        <w:ind w:right="-10"/>
        <w:jc w:val="center"/>
        <w:rPr>
          <w:b/>
          <w:sz w:val="26"/>
          <w:szCs w:val="26"/>
        </w:rPr>
      </w:pPr>
      <w:r>
        <w:rPr>
          <w:b/>
          <w:sz w:val="26"/>
          <w:szCs w:val="26"/>
        </w:rPr>
        <w:t>PRIM-MINISTRU</w:t>
      </w:r>
    </w:p>
    <w:p w14:paraId="54C994F5" w14:textId="77777777" w:rsidR="00544D7E" w:rsidRDefault="00203F4D">
      <w:pPr>
        <w:spacing w:before="100"/>
        <w:ind w:right="-10"/>
        <w:jc w:val="center"/>
        <w:rPr>
          <w:b/>
          <w:sz w:val="26"/>
          <w:szCs w:val="26"/>
        </w:rPr>
      </w:pPr>
      <w:r>
        <w:rPr>
          <w:b/>
          <w:sz w:val="26"/>
          <w:szCs w:val="26"/>
        </w:rPr>
        <w:t>Nicolae-Ionel CIUCĂ</w:t>
      </w:r>
    </w:p>
    <w:p w14:paraId="5464531E" w14:textId="77777777" w:rsidR="00544D7E" w:rsidRDefault="00544D7E">
      <w:pPr>
        <w:ind w:right="306"/>
        <w:jc w:val="center"/>
        <w:rPr>
          <w:b/>
          <w:sz w:val="26"/>
          <w:szCs w:val="26"/>
        </w:rPr>
      </w:pPr>
    </w:p>
    <w:p w14:paraId="27D5971E" w14:textId="77777777" w:rsidR="00544D7E" w:rsidRDefault="00544D7E">
      <w:pPr>
        <w:ind w:left="274" w:right="306"/>
        <w:jc w:val="center"/>
        <w:rPr>
          <w:b/>
          <w:sz w:val="26"/>
          <w:szCs w:val="26"/>
        </w:rPr>
      </w:pPr>
    </w:p>
    <w:p w14:paraId="48131EFB" w14:textId="77777777" w:rsidR="00544D7E" w:rsidRDefault="00544D7E">
      <w:pPr>
        <w:ind w:left="274" w:right="306"/>
        <w:jc w:val="center"/>
        <w:rPr>
          <w:b/>
          <w:sz w:val="26"/>
          <w:szCs w:val="26"/>
        </w:rPr>
      </w:pPr>
    </w:p>
    <w:p w14:paraId="20986F28" w14:textId="77777777" w:rsidR="00544D7E" w:rsidRDefault="00544D7E">
      <w:pPr>
        <w:ind w:left="274" w:right="306"/>
        <w:jc w:val="center"/>
        <w:rPr>
          <w:b/>
          <w:sz w:val="26"/>
          <w:szCs w:val="26"/>
        </w:rPr>
      </w:pPr>
    </w:p>
    <w:p w14:paraId="12ED218F" w14:textId="77777777" w:rsidR="00544D7E" w:rsidRDefault="00544D7E">
      <w:pPr>
        <w:ind w:left="274" w:right="306"/>
        <w:jc w:val="center"/>
        <w:rPr>
          <w:b/>
          <w:sz w:val="26"/>
          <w:szCs w:val="26"/>
        </w:rPr>
      </w:pPr>
    </w:p>
    <w:p w14:paraId="2E2D1E20" w14:textId="77777777" w:rsidR="00544D7E" w:rsidRDefault="00544D7E">
      <w:pPr>
        <w:ind w:left="274" w:right="306"/>
        <w:jc w:val="center"/>
        <w:rPr>
          <w:b/>
          <w:sz w:val="26"/>
          <w:szCs w:val="26"/>
        </w:rPr>
      </w:pPr>
    </w:p>
    <w:p w14:paraId="13E98DCA" w14:textId="77777777" w:rsidR="00544D7E" w:rsidRDefault="00544D7E">
      <w:pPr>
        <w:ind w:left="274" w:right="306"/>
        <w:jc w:val="center"/>
        <w:rPr>
          <w:b/>
          <w:sz w:val="26"/>
          <w:szCs w:val="26"/>
        </w:rPr>
      </w:pPr>
    </w:p>
    <w:p w14:paraId="01F141E6" w14:textId="77777777" w:rsidR="00544D7E" w:rsidRDefault="00544D7E">
      <w:pPr>
        <w:ind w:left="274" w:right="306"/>
        <w:jc w:val="center"/>
        <w:rPr>
          <w:b/>
          <w:sz w:val="26"/>
          <w:szCs w:val="26"/>
        </w:rPr>
      </w:pPr>
    </w:p>
    <w:p w14:paraId="1F79BAEC" w14:textId="77777777" w:rsidR="00544D7E" w:rsidRDefault="00544D7E">
      <w:pPr>
        <w:ind w:left="274" w:right="306"/>
        <w:jc w:val="center"/>
        <w:rPr>
          <w:b/>
          <w:sz w:val="26"/>
          <w:szCs w:val="26"/>
        </w:rPr>
      </w:pPr>
    </w:p>
    <w:p w14:paraId="1C04A337" w14:textId="77777777" w:rsidR="00544D7E" w:rsidRDefault="00544D7E">
      <w:pPr>
        <w:ind w:left="274" w:right="306"/>
        <w:jc w:val="center"/>
        <w:rPr>
          <w:b/>
          <w:sz w:val="26"/>
          <w:szCs w:val="26"/>
        </w:rPr>
      </w:pPr>
    </w:p>
    <w:p w14:paraId="78F6374A" w14:textId="77777777" w:rsidR="00544D7E" w:rsidRDefault="00544D7E">
      <w:pPr>
        <w:ind w:left="274" w:right="306"/>
        <w:jc w:val="center"/>
        <w:rPr>
          <w:b/>
          <w:sz w:val="26"/>
          <w:szCs w:val="26"/>
        </w:rPr>
      </w:pPr>
    </w:p>
    <w:p w14:paraId="18B40892" w14:textId="77777777" w:rsidR="00544D7E" w:rsidRDefault="00544D7E">
      <w:pPr>
        <w:ind w:left="274" w:right="306"/>
        <w:jc w:val="center"/>
        <w:rPr>
          <w:b/>
          <w:sz w:val="26"/>
          <w:szCs w:val="26"/>
        </w:rPr>
      </w:pPr>
    </w:p>
    <w:p w14:paraId="4DB99817" w14:textId="77777777" w:rsidR="00544D7E" w:rsidRDefault="00544D7E">
      <w:pPr>
        <w:ind w:left="274" w:right="306"/>
        <w:jc w:val="center"/>
        <w:rPr>
          <w:b/>
          <w:sz w:val="26"/>
          <w:szCs w:val="26"/>
        </w:rPr>
      </w:pPr>
    </w:p>
    <w:p w14:paraId="640C7608" w14:textId="77777777" w:rsidR="00544D7E" w:rsidRDefault="00544D7E">
      <w:pPr>
        <w:ind w:left="274" w:right="306"/>
        <w:jc w:val="center"/>
        <w:rPr>
          <w:b/>
          <w:sz w:val="26"/>
          <w:szCs w:val="26"/>
        </w:rPr>
      </w:pPr>
    </w:p>
    <w:p w14:paraId="4D18FC47" w14:textId="77777777" w:rsidR="00544D7E" w:rsidRDefault="00544D7E">
      <w:pPr>
        <w:ind w:left="274" w:right="306"/>
        <w:jc w:val="center"/>
        <w:rPr>
          <w:b/>
          <w:sz w:val="26"/>
          <w:szCs w:val="26"/>
        </w:rPr>
      </w:pPr>
    </w:p>
    <w:p w14:paraId="529314CC" w14:textId="77777777" w:rsidR="00544D7E" w:rsidRDefault="00544D7E">
      <w:pPr>
        <w:ind w:left="274" w:right="306"/>
        <w:jc w:val="center"/>
        <w:rPr>
          <w:b/>
          <w:sz w:val="26"/>
          <w:szCs w:val="26"/>
        </w:rPr>
      </w:pPr>
    </w:p>
    <w:p w14:paraId="6F91AA40" w14:textId="77777777" w:rsidR="00544D7E" w:rsidRDefault="00544D7E">
      <w:pPr>
        <w:ind w:left="274" w:right="306"/>
        <w:jc w:val="center"/>
        <w:rPr>
          <w:b/>
          <w:sz w:val="26"/>
          <w:szCs w:val="26"/>
        </w:rPr>
      </w:pPr>
    </w:p>
    <w:p w14:paraId="423D58C7" w14:textId="77777777" w:rsidR="00544D7E" w:rsidRDefault="00544D7E">
      <w:pPr>
        <w:ind w:left="274" w:right="306"/>
        <w:jc w:val="center"/>
        <w:rPr>
          <w:b/>
          <w:sz w:val="26"/>
          <w:szCs w:val="26"/>
        </w:rPr>
      </w:pPr>
    </w:p>
    <w:p w14:paraId="4683AA20" w14:textId="77777777" w:rsidR="00544D7E" w:rsidRDefault="00544D7E">
      <w:pPr>
        <w:ind w:left="274" w:right="306"/>
        <w:jc w:val="center"/>
        <w:rPr>
          <w:b/>
          <w:sz w:val="26"/>
          <w:szCs w:val="26"/>
        </w:rPr>
      </w:pPr>
    </w:p>
    <w:p w14:paraId="442273AD" w14:textId="77777777" w:rsidR="00544D7E" w:rsidRDefault="00544D7E">
      <w:pPr>
        <w:ind w:left="274" w:right="306"/>
        <w:jc w:val="center"/>
        <w:rPr>
          <w:b/>
          <w:sz w:val="26"/>
          <w:szCs w:val="26"/>
        </w:rPr>
      </w:pPr>
    </w:p>
    <w:p w14:paraId="78BC9CD2" w14:textId="77777777" w:rsidR="00544D7E" w:rsidRDefault="00544D7E">
      <w:pPr>
        <w:ind w:left="274" w:right="306"/>
        <w:jc w:val="center"/>
        <w:rPr>
          <w:b/>
          <w:sz w:val="26"/>
          <w:szCs w:val="26"/>
        </w:rPr>
      </w:pPr>
    </w:p>
    <w:p w14:paraId="76D9107C" w14:textId="77777777" w:rsidR="00544D7E" w:rsidRDefault="00544D7E">
      <w:pPr>
        <w:ind w:left="274" w:right="306"/>
        <w:jc w:val="center"/>
        <w:rPr>
          <w:b/>
          <w:sz w:val="26"/>
          <w:szCs w:val="26"/>
        </w:rPr>
      </w:pPr>
    </w:p>
    <w:p w14:paraId="005A49FB" w14:textId="77777777" w:rsidR="00544D7E" w:rsidRDefault="00544D7E">
      <w:pPr>
        <w:ind w:left="274" w:right="306"/>
        <w:jc w:val="center"/>
        <w:rPr>
          <w:b/>
          <w:sz w:val="26"/>
          <w:szCs w:val="26"/>
        </w:rPr>
      </w:pPr>
    </w:p>
    <w:p w14:paraId="22D4C913" w14:textId="77777777" w:rsidR="00544D7E" w:rsidRDefault="00544D7E">
      <w:pPr>
        <w:ind w:left="274" w:right="306"/>
        <w:jc w:val="center"/>
        <w:rPr>
          <w:b/>
          <w:sz w:val="26"/>
          <w:szCs w:val="26"/>
        </w:rPr>
      </w:pPr>
    </w:p>
    <w:p w14:paraId="58329BCB" w14:textId="77777777" w:rsidR="00544D7E" w:rsidRDefault="00544D7E">
      <w:pPr>
        <w:ind w:left="274" w:right="306"/>
        <w:jc w:val="center"/>
        <w:rPr>
          <w:b/>
          <w:sz w:val="26"/>
          <w:szCs w:val="26"/>
        </w:rPr>
      </w:pPr>
    </w:p>
    <w:p w14:paraId="288FA452" w14:textId="77777777" w:rsidR="00544D7E" w:rsidRDefault="00544D7E">
      <w:pPr>
        <w:ind w:left="274" w:right="306"/>
        <w:jc w:val="center"/>
        <w:rPr>
          <w:b/>
          <w:sz w:val="26"/>
          <w:szCs w:val="26"/>
        </w:rPr>
      </w:pPr>
    </w:p>
    <w:p w14:paraId="299FB502" w14:textId="77777777" w:rsidR="00544D7E" w:rsidRDefault="00544D7E">
      <w:pPr>
        <w:ind w:right="306"/>
        <w:rPr>
          <w:b/>
          <w:sz w:val="26"/>
          <w:szCs w:val="26"/>
        </w:rPr>
      </w:pPr>
    </w:p>
    <w:sectPr w:rsidR="00544D7E">
      <w:footerReference w:type="default" r:id="rId7"/>
      <w:pgSz w:w="11907" w:h="16840"/>
      <w:pgMar w:top="851" w:right="567" w:bottom="658" w:left="851" w:header="0" w:footer="471"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74FE" w14:textId="77777777" w:rsidR="001F6397" w:rsidRDefault="001F6397">
      <w:r>
        <w:separator/>
      </w:r>
    </w:p>
  </w:endnote>
  <w:endnote w:type="continuationSeparator" w:id="0">
    <w:p w14:paraId="576C995A" w14:textId="77777777" w:rsidR="001F6397" w:rsidRDefault="001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318A" w14:textId="77777777" w:rsidR="00544D7E" w:rsidRDefault="00203F4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6FF5DBA6" wp14:editId="45F86877">
              <wp:simplePos x="0" y="0"/>
              <wp:positionH relativeFrom="column">
                <wp:posOffset>3346450</wp:posOffset>
              </wp:positionH>
              <wp:positionV relativeFrom="paragraph">
                <wp:posOffset>0</wp:posOffset>
              </wp:positionV>
              <wp:extent cx="152400" cy="19431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65CC77AB" w14:textId="416FC1A8" w:rsidR="007161E6" w:rsidRDefault="00203F4D">
                          <w:pPr>
                            <w:spacing w:before="10"/>
                            <w:ind w:left="60"/>
                            <w:rPr>
                              <w:rFonts w:ascii="Times New Roman"/>
                              <w:sz w:val="24"/>
                            </w:rPr>
                          </w:pPr>
                          <w:r>
                            <w:fldChar w:fldCharType="begin"/>
                          </w:r>
                          <w:r>
                            <w:rPr>
                              <w:rFonts w:ascii="Times New Roman"/>
                              <w:sz w:val="24"/>
                            </w:rPr>
                            <w:instrText xml:space="preserve"> PAGE </w:instrText>
                          </w:r>
                          <w:r>
                            <w:fldChar w:fldCharType="separate"/>
                          </w:r>
                          <w:r w:rsidR="00884D8E">
                            <w:rPr>
                              <w:rFonts w:ascii="Times New Roman"/>
                              <w:noProof/>
                              <w:sz w:val="24"/>
                            </w:rPr>
                            <w:t>1</w:t>
                          </w:r>
                          <w:r>
                            <w:fldChar w:fldCharType="end"/>
                          </w:r>
                        </w:p>
                      </w:txbxContent>
                    </wps:txbx>
                    <wps:bodyPr rot="0" vert="horz" wrap="square" lIns="0" tIns="0" rIns="0" bIns="0" anchor="t" anchorCtr="0" upright="1">
                      <a:noAutofit/>
                    </wps:bodyPr>
                  </wps:wsp>
                </a:graphicData>
              </a:graphic>
            </wp:anchor>
          </w:drawing>
        </mc:Choice>
        <mc:Fallback>
          <w:pict>
            <v:shapetype w14:anchorId="6FF5DBA6" id="_x0000_t202" coordsize="21600,21600" o:spt="202" path="m,l,21600r21600,l21600,xe">
              <v:stroke joinstyle="miter"/>
              <v:path gradientshapeok="t" o:connecttype="rect"/>
            </v:shapetype>
            <v:shape id="Text Box 1" o:spid="_x0000_s1026" type="#_x0000_t202" style="position:absolute;margin-left:263.5pt;margin-top:0;width:12pt;height:15.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" filled="f" stroked="f">
              <v:textbox inset="0,0,0,0">
                <w:txbxContent>
                  <w:p w14:paraId="65CC77AB" w14:textId="416FC1A8" w:rsidR="007161E6" w:rsidRDefault="00203F4D">
                    <w:pPr>
                      <w:spacing w:before="10"/>
                      <w:ind w:left="60"/>
                      <w:rPr>
                        <w:rFonts w:ascii="Times New Roman"/>
                        <w:sz w:val="24"/>
                      </w:rPr>
                    </w:pPr>
                    <w:r>
                      <w:fldChar w:fldCharType="begin"/>
                    </w:r>
                    <w:r>
                      <w:rPr>
                        <w:rFonts w:ascii="Times New Roman"/>
                        <w:sz w:val="24"/>
                      </w:rPr>
                      <w:instrText xml:space="preserve"> PAGE </w:instrText>
                    </w:r>
                    <w:r>
                      <w:fldChar w:fldCharType="separate"/>
                    </w:r>
                    <w:r w:rsidR="00884D8E">
                      <w:rPr>
                        <w:rFonts w:ascii="Times New Roman"/>
                        <w:noProof/>
                        <w:sz w:val="24"/>
                      </w:rP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7B83A" w14:textId="77777777" w:rsidR="001F6397" w:rsidRDefault="001F6397">
      <w:r>
        <w:separator/>
      </w:r>
    </w:p>
  </w:footnote>
  <w:footnote w:type="continuationSeparator" w:id="0">
    <w:p w14:paraId="2AE44E3F" w14:textId="77777777" w:rsidR="001F6397" w:rsidRDefault="001F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7E"/>
    <w:rsid w:val="000D0636"/>
    <w:rsid w:val="000F107A"/>
    <w:rsid w:val="001907A9"/>
    <w:rsid w:val="001F6397"/>
    <w:rsid w:val="00203F4D"/>
    <w:rsid w:val="004F24D9"/>
    <w:rsid w:val="00507F50"/>
    <w:rsid w:val="00531A92"/>
    <w:rsid w:val="00544D7E"/>
    <w:rsid w:val="0056276E"/>
    <w:rsid w:val="007465C9"/>
    <w:rsid w:val="00774FCB"/>
    <w:rsid w:val="00783539"/>
    <w:rsid w:val="007C242F"/>
    <w:rsid w:val="007D3BA0"/>
    <w:rsid w:val="00810AFF"/>
    <w:rsid w:val="00884D8E"/>
    <w:rsid w:val="008A491D"/>
    <w:rsid w:val="00923681"/>
    <w:rsid w:val="009910D3"/>
    <w:rsid w:val="00A025F9"/>
    <w:rsid w:val="00A54814"/>
    <w:rsid w:val="00A92084"/>
    <w:rsid w:val="00AD04E4"/>
    <w:rsid w:val="00D21BDC"/>
    <w:rsid w:val="00D4576D"/>
    <w:rsid w:val="00E11F61"/>
    <w:rsid w:val="00ED60C8"/>
    <w:rsid w:val="00F11B66"/>
    <w:rsid w:val="00F5524D"/>
    <w:rsid w:val="00F724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5D37"/>
  <w15:docId w15:val="{7175D594-301E-D44B-9867-8DB1AD31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274" w:right="306"/>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before="1"/>
      <w:ind w:left="270" w:right="312"/>
      <w:jc w:val="center"/>
    </w:pPr>
    <w:rPr>
      <w: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Bors</dc:creator>
  <cp:lastModifiedBy>Local Administrator</cp:lastModifiedBy>
  <cp:revision>2</cp:revision>
  <dcterms:created xsi:type="dcterms:W3CDTF">2022-07-23T07:50:00Z</dcterms:created>
  <dcterms:modified xsi:type="dcterms:W3CDTF">2022-07-23T07:50:00Z</dcterms:modified>
</cp:coreProperties>
</file>