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D" w:rsidRPr="00FA3232" w:rsidRDefault="00D3374D" w:rsidP="00D3374D">
      <w:pPr>
        <w:pStyle w:val="Frspaiere1"/>
        <w:rPr>
          <w:rFonts w:ascii="Arial" w:hAnsi="Arial" w:cs="Arial"/>
          <w:b/>
          <w:sz w:val="24"/>
          <w:szCs w:val="24"/>
        </w:rPr>
      </w:pPr>
      <w:r w:rsidRPr="00FA3232">
        <w:rPr>
          <w:rFonts w:ascii="Arial" w:hAnsi="Arial" w:cs="Arial"/>
          <w:b/>
          <w:noProof/>
          <w:sz w:val="24"/>
          <w:szCs w:val="24"/>
          <w:lang w:eastAsia="ro-RO"/>
        </w:rPr>
        <w:drawing>
          <wp:inline distT="0" distB="0" distL="0" distR="0">
            <wp:extent cx="1040675" cy="676275"/>
            <wp:effectExtent l="57150" t="19050" r="45175" b="0"/>
            <wp:docPr id="6" name="I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83" cy="679139"/>
                    </a:xfrm>
                    <a:prstGeom prst="snip2Same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inline>
        </w:drawing>
      </w:r>
      <w:r w:rsidRPr="00FA3232">
        <w:rPr>
          <w:rFonts w:ascii="Arial" w:hAnsi="Arial" w:cs="Arial"/>
          <w:b/>
          <w:sz w:val="24"/>
          <w:szCs w:val="24"/>
        </w:rPr>
        <w:t xml:space="preserve">                                     ROMANIA</w:t>
      </w:r>
    </w:p>
    <w:p w:rsidR="00D3374D" w:rsidRPr="00FA3232" w:rsidRDefault="00D3374D" w:rsidP="00D3374D">
      <w:pPr>
        <w:pStyle w:val="Frspaiere1"/>
        <w:jc w:val="center"/>
        <w:rPr>
          <w:rFonts w:ascii="Arial" w:hAnsi="Arial" w:cs="Arial"/>
          <w:b/>
          <w:sz w:val="24"/>
          <w:szCs w:val="24"/>
        </w:rPr>
      </w:pPr>
      <w:r w:rsidRPr="00FA3232">
        <w:rPr>
          <w:rFonts w:ascii="Arial" w:hAnsi="Arial" w:cs="Arial"/>
          <w:b/>
          <w:sz w:val="24"/>
          <w:szCs w:val="24"/>
        </w:rPr>
        <w:t>JUDETUL  TULCEA</w:t>
      </w:r>
    </w:p>
    <w:p w:rsidR="00D3374D" w:rsidRPr="00FA3232" w:rsidRDefault="00D3374D" w:rsidP="00D3374D">
      <w:pPr>
        <w:pStyle w:val="Frspaiere1"/>
        <w:jc w:val="center"/>
        <w:rPr>
          <w:rFonts w:ascii="Arial" w:hAnsi="Arial" w:cs="Arial"/>
          <w:b/>
          <w:sz w:val="24"/>
          <w:szCs w:val="24"/>
        </w:rPr>
      </w:pPr>
      <w:r w:rsidRPr="00FA3232">
        <w:rPr>
          <w:rFonts w:ascii="Arial" w:hAnsi="Arial" w:cs="Arial"/>
          <w:b/>
          <w:sz w:val="24"/>
          <w:szCs w:val="24"/>
        </w:rPr>
        <w:t>COMUNA BESTEPE - CONSILIUL LOCAL BESTEPE</w:t>
      </w:r>
    </w:p>
    <w:p w:rsidR="00D3374D" w:rsidRPr="00FA3232" w:rsidRDefault="00D3374D" w:rsidP="00D3374D">
      <w:pPr>
        <w:pStyle w:val="Frspaiere1"/>
        <w:jc w:val="center"/>
        <w:rPr>
          <w:rFonts w:ascii="Arial" w:hAnsi="Arial" w:cs="Arial"/>
          <w:b/>
          <w:sz w:val="24"/>
          <w:szCs w:val="24"/>
        </w:rPr>
      </w:pPr>
      <w:r w:rsidRPr="00FA3232">
        <w:rPr>
          <w:rFonts w:ascii="Arial" w:hAnsi="Arial" w:cs="Arial"/>
          <w:b/>
          <w:sz w:val="24"/>
          <w:szCs w:val="24"/>
        </w:rPr>
        <w:t xml:space="preserve">Tel/fax : 0240/545334  ; e-mail : </w:t>
      </w:r>
      <w:r w:rsidRPr="00E60634">
        <w:fldChar w:fldCharType="begin"/>
      </w:r>
      <w:r>
        <w:instrText xml:space="preserve"> HYPERLINK "mailto:primaria.bestepe@yahoo.com" </w:instrText>
      </w:r>
      <w:r w:rsidRPr="00E60634">
        <w:fldChar w:fldCharType="separate"/>
      </w:r>
      <w:r w:rsidRPr="00FA3232">
        <w:rPr>
          <w:rStyle w:val="Hyperlink"/>
          <w:rFonts w:cs="Arial"/>
          <w:b/>
          <w:szCs w:val="24"/>
        </w:rPr>
        <w:t>primaria.bestepe@yahoo.com</w:t>
      </w:r>
      <w:r>
        <w:rPr>
          <w:rStyle w:val="Hyperlink"/>
          <w:rFonts w:cs="Arial"/>
          <w:b/>
          <w:szCs w:val="24"/>
        </w:rPr>
        <w:fldChar w:fldCharType="end"/>
      </w:r>
    </w:p>
    <w:p w:rsidR="00D3374D" w:rsidRPr="00FA3232" w:rsidRDefault="00D3374D" w:rsidP="00D3374D">
      <w:pPr>
        <w:pBdr>
          <w:bottom w:val="thinThickSmallGap" w:sz="24" w:space="0" w:color="auto"/>
        </w:pBdr>
        <w:jc w:val="right"/>
        <w:rPr>
          <w:rFonts w:ascii="Arial" w:hAnsi="Arial" w:cs="Arial"/>
          <w:b/>
          <w:lang w:val="ro-RO"/>
        </w:rPr>
      </w:pPr>
    </w:p>
    <w:p w:rsidR="00D3374D" w:rsidRPr="00FA3232" w:rsidRDefault="00D3374D" w:rsidP="00D3374D">
      <w:pPr>
        <w:jc w:val="both"/>
        <w:rPr>
          <w:rFonts w:ascii="Arial" w:hAnsi="Arial" w:cs="Arial"/>
          <w:b/>
          <w:snapToGrid w:val="0"/>
          <w:sz w:val="28"/>
          <w:szCs w:val="28"/>
          <w:lang w:val="ro-RO"/>
        </w:rPr>
      </w:pPr>
    </w:p>
    <w:p w:rsidR="00D3374D" w:rsidRPr="00C203AB" w:rsidRDefault="00D3374D" w:rsidP="00D3374D">
      <w:pPr>
        <w:jc w:val="center"/>
        <w:rPr>
          <w:rFonts w:ascii="Arial" w:hAnsi="Arial" w:cs="Arial"/>
          <w:b/>
          <w:snapToGrid w:val="0"/>
          <w:sz w:val="24"/>
          <w:szCs w:val="24"/>
          <w:lang w:val="ro-RO"/>
        </w:rPr>
      </w:pPr>
      <w:r>
        <w:rPr>
          <w:rFonts w:ascii="Arial" w:hAnsi="Arial" w:cs="Arial"/>
          <w:b/>
          <w:snapToGrid w:val="0"/>
          <w:sz w:val="24"/>
          <w:szCs w:val="24"/>
          <w:lang w:val="ro-RO"/>
        </w:rPr>
        <w:t>PROIECT HOTARARE</w:t>
      </w:r>
    </w:p>
    <w:p w:rsidR="00D3374D" w:rsidRPr="00051100" w:rsidRDefault="00D3374D" w:rsidP="00D3374D">
      <w:pPr>
        <w:jc w:val="center"/>
        <w:rPr>
          <w:rFonts w:ascii="Arial" w:hAnsi="Arial" w:cs="Arial"/>
          <w:b/>
          <w:snapToGrid w:val="0"/>
          <w:sz w:val="28"/>
          <w:szCs w:val="28"/>
          <w:lang w:val="ro-RO"/>
        </w:rPr>
      </w:pPr>
      <w:r w:rsidRPr="00051100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Privind  aprobarea 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>rectificarii</w:t>
      </w:r>
      <w:r w:rsidRPr="00051100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Bugetului local de venituri si cheltuieli al co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>munei Bestepe, judetul Tulcea ,</w:t>
      </w:r>
      <w:r w:rsidRPr="00051100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Lista obiectivelor de investitii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>,</w:t>
      </w:r>
      <w:r w:rsidRPr="00051100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</w:t>
      </w:r>
      <w:r w:rsidRPr="001F604F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Bugetul creditelor interne 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>si Lista obiectivelor de investitii finantate din credite interne,</w:t>
      </w:r>
      <w:r w:rsidRPr="00051100">
        <w:rPr>
          <w:rFonts w:ascii="Arial" w:hAnsi="Arial" w:cs="Arial"/>
          <w:b/>
          <w:color w:val="000000"/>
          <w:sz w:val="28"/>
          <w:szCs w:val="28"/>
          <w:lang w:val="it-IT"/>
        </w:rPr>
        <w:t>pentru anul 2021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</w:t>
      </w:r>
    </w:p>
    <w:p w:rsidR="00D3374D" w:rsidRPr="00C203AB" w:rsidRDefault="00D3374D" w:rsidP="00D3374D">
      <w:pPr>
        <w:rPr>
          <w:rFonts w:ascii="Arial" w:hAnsi="Arial" w:cs="Arial"/>
          <w:b/>
          <w:snapToGrid w:val="0"/>
          <w:sz w:val="24"/>
          <w:szCs w:val="24"/>
          <w:lang w:val="ro-RO"/>
        </w:rPr>
      </w:pPr>
    </w:p>
    <w:p w:rsidR="00D3374D" w:rsidRPr="00051100" w:rsidRDefault="00D3374D" w:rsidP="00D3374D">
      <w:pPr>
        <w:ind w:firstLine="720"/>
        <w:jc w:val="both"/>
        <w:rPr>
          <w:rFonts w:ascii="Arial" w:hAnsi="Arial" w:cs="Arial"/>
          <w:iCs/>
          <w:sz w:val="28"/>
          <w:szCs w:val="28"/>
          <w:lang w:val="it-IT"/>
        </w:rPr>
      </w:pPr>
      <w:r w:rsidRPr="00051100">
        <w:rPr>
          <w:rFonts w:ascii="Arial" w:hAnsi="Arial" w:cs="Arial"/>
          <w:iCs/>
          <w:sz w:val="28"/>
          <w:szCs w:val="28"/>
          <w:lang w:val="it-IT"/>
        </w:rPr>
        <w:t xml:space="preserve">Consiliul local al comunei Bestepe, judetul Tulcea, intrunit astazi </w:t>
      </w:r>
      <w:r>
        <w:rPr>
          <w:rFonts w:ascii="Arial" w:hAnsi="Arial" w:cs="Arial"/>
          <w:iCs/>
          <w:sz w:val="28"/>
          <w:szCs w:val="28"/>
          <w:lang w:val="it-IT"/>
        </w:rPr>
        <w:t xml:space="preserve">30 septembrie </w:t>
      </w:r>
      <w:r w:rsidRPr="00051100">
        <w:rPr>
          <w:rFonts w:ascii="Arial" w:hAnsi="Arial" w:cs="Arial"/>
          <w:iCs/>
          <w:sz w:val="28"/>
          <w:szCs w:val="28"/>
          <w:lang w:val="it-IT"/>
        </w:rPr>
        <w:t xml:space="preserve"> 2021, in sedinta </w:t>
      </w:r>
      <w:r>
        <w:rPr>
          <w:rFonts w:ascii="Arial" w:hAnsi="Arial" w:cs="Arial"/>
          <w:iCs/>
          <w:sz w:val="28"/>
          <w:szCs w:val="28"/>
          <w:lang w:val="it-IT"/>
        </w:rPr>
        <w:t>de indata</w:t>
      </w:r>
      <w:r w:rsidRPr="00051100">
        <w:rPr>
          <w:rFonts w:ascii="Arial" w:hAnsi="Arial" w:cs="Arial"/>
          <w:iCs/>
          <w:sz w:val="28"/>
          <w:szCs w:val="28"/>
          <w:lang w:val="it-IT"/>
        </w:rPr>
        <w:t>, legal constituita;</w:t>
      </w:r>
    </w:p>
    <w:p w:rsidR="00D3374D" w:rsidRPr="00051100" w:rsidRDefault="00D3374D" w:rsidP="00D3374D">
      <w:pPr>
        <w:ind w:firstLine="720"/>
        <w:jc w:val="both"/>
        <w:rPr>
          <w:rFonts w:ascii="Arial" w:hAnsi="Arial" w:cs="Arial"/>
          <w:b/>
          <w:iCs/>
          <w:sz w:val="28"/>
          <w:szCs w:val="28"/>
          <w:lang w:val="it-IT"/>
        </w:rPr>
      </w:pPr>
      <w:r w:rsidRPr="00051100">
        <w:rPr>
          <w:rFonts w:ascii="Arial" w:hAnsi="Arial" w:cs="Arial"/>
          <w:b/>
          <w:iCs/>
          <w:sz w:val="28"/>
          <w:szCs w:val="28"/>
          <w:lang w:val="it-IT"/>
        </w:rPr>
        <w:t>Avand in vedere:</w:t>
      </w:r>
    </w:p>
    <w:p w:rsidR="00D3374D" w:rsidRPr="00051100" w:rsidRDefault="00D3374D" w:rsidP="00D3374D">
      <w:pPr>
        <w:jc w:val="both"/>
        <w:rPr>
          <w:rFonts w:ascii="Arial" w:hAnsi="Arial" w:cs="Arial"/>
          <w:sz w:val="28"/>
          <w:szCs w:val="28"/>
          <w:lang w:val="it-IT"/>
        </w:rPr>
      </w:pPr>
      <w:r w:rsidRPr="00051100">
        <w:rPr>
          <w:rFonts w:ascii="Arial" w:hAnsi="Arial" w:cs="Arial"/>
          <w:sz w:val="28"/>
          <w:szCs w:val="28"/>
          <w:lang w:val="it-IT"/>
        </w:rPr>
        <w:t xml:space="preserve">           - nota de fundamentare nr. </w:t>
      </w:r>
      <w:r>
        <w:rPr>
          <w:rFonts w:ascii="Arial" w:hAnsi="Arial" w:cs="Arial"/>
          <w:sz w:val="28"/>
          <w:szCs w:val="28"/>
          <w:lang w:val="it-IT"/>
        </w:rPr>
        <w:t>2516/28.09.2021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a primarului comunei Bestepe si referatul de specialitate, al compartimentului contabilitate cu nr. </w:t>
      </w:r>
      <w:r>
        <w:rPr>
          <w:rFonts w:ascii="Arial" w:hAnsi="Arial" w:cs="Arial"/>
          <w:sz w:val="28"/>
          <w:szCs w:val="28"/>
          <w:lang w:val="it-IT"/>
        </w:rPr>
        <w:t>2515/28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it-IT"/>
        </w:rPr>
        <w:t>.09.2021</w:t>
      </w:r>
      <w:r w:rsidRPr="00051100">
        <w:rPr>
          <w:rFonts w:ascii="Arial" w:hAnsi="Arial" w:cs="Arial"/>
          <w:sz w:val="28"/>
          <w:szCs w:val="28"/>
          <w:lang w:val="it-IT"/>
        </w:rPr>
        <w:t>;</w:t>
      </w:r>
    </w:p>
    <w:p w:rsidR="00D3374D" w:rsidRPr="00051100" w:rsidRDefault="00D3374D" w:rsidP="00D3374D">
      <w:pPr>
        <w:pStyle w:val="BodyText3"/>
        <w:tabs>
          <w:tab w:val="left" w:pos="2548"/>
        </w:tabs>
        <w:rPr>
          <w:rFonts w:cs="Arial"/>
          <w:snapToGrid/>
          <w:sz w:val="28"/>
          <w:szCs w:val="28"/>
          <w:lang w:val="it-IT"/>
        </w:rPr>
      </w:pPr>
      <w:r w:rsidRPr="00051100">
        <w:rPr>
          <w:rFonts w:cs="Arial"/>
          <w:snapToGrid/>
          <w:sz w:val="28"/>
          <w:szCs w:val="28"/>
          <w:lang w:val="it-IT"/>
        </w:rPr>
        <w:t xml:space="preserve">         -  prevederile Legii nr. 15</w:t>
      </w:r>
      <w:r>
        <w:rPr>
          <w:rFonts w:cs="Arial"/>
          <w:snapToGrid/>
          <w:sz w:val="28"/>
          <w:szCs w:val="28"/>
          <w:lang w:val="it-IT"/>
        </w:rPr>
        <w:t>/2021</w:t>
      </w:r>
      <w:r w:rsidRPr="00051100">
        <w:rPr>
          <w:rFonts w:cs="Arial"/>
          <w:snapToGrid/>
          <w:sz w:val="28"/>
          <w:szCs w:val="28"/>
          <w:lang w:val="it-IT"/>
        </w:rPr>
        <w:t xml:space="preserve">, privind aprobarea bugetului de stat pe anul 2021. </w:t>
      </w:r>
    </w:p>
    <w:p w:rsidR="00D3374D" w:rsidRPr="00051100" w:rsidRDefault="00D3374D" w:rsidP="00D3374D">
      <w:pPr>
        <w:tabs>
          <w:tab w:val="left" w:pos="2548"/>
        </w:tabs>
        <w:jc w:val="both"/>
        <w:rPr>
          <w:rFonts w:ascii="Arial" w:hAnsi="Arial" w:cs="Arial"/>
          <w:sz w:val="28"/>
          <w:szCs w:val="28"/>
          <w:lang w:val="it-IT"/>
        </w:rPr>
      </w:pPr>
      <w:r w:rsidRPr="00051100">
        <w:rPr>
          <w:rFonts w:ascii="Arial" w:hAnsi="Arial" w:cs="Arial"/>
          <w:sz w:val="28"/>
          <w:szCs w:val="28"/>
          <w:lang w:val="it-IT"/>
        </w:rPr>
        <w:t xml:space="preserve">         - Art.19 alin.(1) lit.a), art.39 alin.(3-5) </w:t>
      </w:r>
      <w:r>
        <w:rPr>
          <w:rFonts w:ascii="Arial" w:hAnsi="Arial" w:cs="Arial"/>
          <w:sz w:val="28"/>
          <w:szCs w:val="28"/>
          <w:lang w:val="it-IT"/>
        </w:rPr>
        <w:t xml:space="preserve">,art 39 </w:t>
      </w:r>
      <w:r w:rsidRPr="00051100">
        <w:rPr>
          <w:rFonts w:ascii="Arial" w:hAnsi="Arial" w:cs="Arial"/>
          <w:sz w:val="28"/>
          <w:szCs w:val="28"/>
          <w:lang w:val="it-IT"/>
        </w:rPr>
        <w:t>si art.58 alin.(1) lit.a) din Legea  nr.273/2006 privind finanţele publice locale, cu modificarile si completarile ulterioare;</w:t>
      </w:r>
    </w:p>
    <w:p w:rsidR="00D3374D" w:rsidRPr="00051100" w:rsidRDefault="00D3374D" w:rsidP="00D3374D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51100">
        <w:rPr>
          <w:rFonts w:ascii="Arial" w:hAnsi="Arial" w:cs="Arial"/>
          <w:sz w:val="28"/>
          <w:szCs w:val="28"/>
        </w:rPr>
        <w:t>În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1100">
        <w:rPr>
          <w:rFonts w:ascii="Arial" w:hAnsi="Arial" w:cs="Arial"/>
          <w:sz w:val="28"/>
          <w:szCs w:val="28"/>
        </w:rPr>
        <w:t>temeiul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art.</w:t>
      </w:r>
      <w:proofErr w:type="gramEnd"/>
      <w:r w:rsidRPr="00051100">
        <w:rPr>
          <w:rFonts w:ascii="Arial" w:hAnsi="Arial" w:cs="Arial"/>
          <w:sz w:val="28"/>
          <w:szCs w:val="28"/>
        </w:rPr>
        <w:t xml:space="preserve"> 129 </w:t>
      </w:r>
      <w:proofErr w:type="spellStart"/>
      <w:r w:rsidRPr="00051100">
        <w:rPr>
          <w:rFonts w:ascii="Arial" w:hAnsi="Arial" w:cs="Arial"/>
          <w:sz w:val="28"/>
          <w:szCs w:val="28"/>
        </w:rPr>
        <w:t>alin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(1), </w:t>
      </w:r>
      <w:proofErr w:type="spellStart"/>
      <w:r w:rsidRPr="00051100">
        <w:rPr>
          <w:rFonts w:ascii="Arial" w:hAnsi="Arial" w:cs="Arial"/>
          <w:sz w:val="28"/>
          <w:szCs w:val="28"/>
        </w:rPr>
        <w:t>alin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(2) lit b) </w:t>
      </w:r>
      <w:proofErr w:type="spellStart"/>
      <w:r w:rsidRPr="00051100">
        <w:rPr>
          <w:rFonts w:ascii="Arial" w:hAnsi="Arial" w:cs="Arial"/>
          <w:sz w:val="28"/>
          <w:szCs w:val="28"/>
        </w:rPr>
        <w:t>și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1100">
        <w:rPr>
          <w:rFonts w:ascii="Arial" w:hAnsi="Arial" w:cs="Arial"/>
          <w:sz w:val="28"/>
          <w:szCs w:val="28"/>
        </w:rPr>
        <w:t>alin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. (4) </w:t>
      </w:r>
      <w:proofErr w:type="gramStart"/>
      <w:r w:rsidRPr="00051100">
        <w:rPr>
          <w:rFonts w:ascii="Arial" w:hAnsi="Arial" w:cs="Arial"/>
          <w:sz w:val="28"/>
          <w:szCs w:val="28"/>
        </w:rPr>
        <w:t>lit</w:t>
      </w:r>
      <w:proofErr w:type="gramEnd"/>
      <w:r w:rsidRPr="00051100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051100">
        <w:rPr>
          <w:rFonts w:ascii="Arial" w:hAnsi="Arial" w:cs="Arial"/>
          <w:sz w:val="28"/>
          <w:szCs w:val="28"/>
        </w:rPr>
        <w:t>a</w:t>
      </w:r>
      <w:proofErr w:type="gramEnd"/>
      <w:r w:rsidRPr="00051100">
        <w:rPr>
          <w:rFonts w:ascii="Arial" w:hAnsi="Arial" w:cs="Arial"/>
          <w:sz w:val="28"/>
          <w:szCs w:val="28"/>
        </w:rPr>
        <w:t xml:space="preserve">), art. </w:t>
      </w:r>
      <w:proofErr w:type="gramStart"/>
      <w:r w:rsidRPr="00051100">
        <w:rPr>
          <w:rFonts w:ascii="Arial" w:hAnsi="Arial" w:cs="Arial"/>
          <w:sz w:val="28"/>
          <w:szCs w:val="28"/>
        </w:rPr>
        <w:t xml:space="preserve">139 </w:t>
      </w:r>
      <w:proofErr w:type="spellStart"/>
      <w:r w:rsidRPr="00051100">
        <w:rPr>
          <w:rFonts w:ascii="Arial" w:hAnsi="Arial" w:cs="Arial"/>
          <w:sz w:val="28"/>
          <w:szCs w:val="28"/>
        </w:rPr>
        <w:t>alin</w:t>
      </w:r>
      <w:proofErr w:type="spellEnd"/>
      <w:r w:rsidRPr="00051100">
        <w:rPr>
          <w:rFonts w:ascii="Arial" w:hAnsi="Arial" w:cs="Arial"/>
          <w:sz w:val="28"/>
          <w:szCs w:val="28"/>
        </w:rPr>
        <w:t>.</w:t>
      </w:r>
      <w:proofErr w:type="gramEnd"/>
      <w:r w:rsidRPr="00051100">
        <w:rPr>
          <w:rFonts w:ascii="Arial" w:hAnsi="Arial" w:cs="Arial"/>
          <w:sz w:val="28"/>
          <w:szCs w:val="28"/>
        </w:rPr>
        <w:t xml:space="preserve"> (1) </w:t>
      </w:r>
      <w:proofErr w:type="spellStart"/>
      <w:r w:rsidRPr="00051100">
        <w:rPr>
          <w:rFonts w:ascii="Arial" w:hAnsi="Arial" w:cs="Arial"/>
          <w:sz w:val="28"/>
          <w:szCs w:val="28"/>
        </w:rPr>
        <w:t>și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1100">
        <w:rPr>
          <w:rFonts w:ascii="Arial" w:hAnsi="Arial" w:cs="Arial"/>
          <w:sz w:val="28"/>
          <w:szCs w:val="28"/>
        </w:rPr>
        <w:t>alin</w:t>
      </w:r>
      <w:proofErr w:type="spellEnd"/>
      <w:proofErr w:type="gramStart"/>
      <w:r w:rsidRPr="00051100">
        <w:rPr>
          <w:rFonts w:ascii="Arial" w:hAnsi="Arial" w:cs="Arial"/>
          <w:sz w:val="28"/>
          <w:szCs w:val="28"/>
        </w:rPr>
        <w:t>.(</w:t>
      </w:r>
      <w:proofErr w:type="gramEnd"/>
      <w:r w:rsidRPr="00051100">
        <w:rPr>
          <w:rFonts w:ascii="Arial" w:hAnsi="Arial" w:cs="Arial"/>
          <w:sz w:val="28"/>
          <w:szCs w:val="28"/>
        </w:rPr>
        <w:t xml:space="preserve">3) </w:t>
      </w:r>
      <w:proofErr w:type="spellStart"/>
      <w:r w:rsidRPr="00051100">
        <w:rPr>
          <w:rFonts w:ascii="Arial" w:hAnsi="Arial" w:cs="Arial"/>
          <w:sz w:val="28"/>
          <w:szCs w:val="28"/>
        </w:rPr>
        <w:t>lit.a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), art.154 </w:t>
      </w:r>
      <w:proofErr w:type="spellStart"/>
      <w:r w:rsidRPr="00051100">
        <w:rPr>
          <w:rFonts w:ascii="Arial" w:hAnsi="Arial" w:cs="Arial"/>
          <w:sz w:val="28"/>
          <w:szCs w:val="28"/>
        </w:rPr>
        <w:t>alin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.(1) </w:t>
      </w:r>
      <w:proofErr w:type="spellStart"/>
      <w:r w:rsidRPr="00051100">
        <w:rPr>
          <w:rFonts w:ascii="Arial" w:hAnsi="Arial" w:cs="Arial"/>
          <w:sz w:val="28"/>
          <w:szCs w:val="28"/>
        </w:rPr>
        <w:t>și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art. 196 </w:t>
      </w:r>
      <w:proofErr w:type="spellStart"/>
      <w:r w:rsidRPr="00051100">
        <w:rPr>
          <w:rFonts w:ascii="Arial" w:hAnsi="Arial" w:cs="Arial"/>
          <w:sz w:val="28"/>
          <w:szCs w:val="28"/>
        </w:rPr>
        <w:t>alin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(1) lit. a) </w:t>
      </w:r>
      <w:proofErr w:type="gramStart"/>
      <w:r w:rsidRPr="00051100">
        <w:rPr>
          <w:rFonts w:ascii="Arial" w:hAnsi="Arial" w:cs="Arial"/>
          <w:sz w:val="28"/>
          <w:szCs w:val="28"/>
        </w:rPr>
        <w:t>din</w:t>
      </w:r>
      <w:proofErr w:type="gramEnd"/>
      <w:r w:rsidRPr="000511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1100">
        <w:rPr>
          <w:rFonts w:ascii="Arial" w:hAnsi="Arial" w:cs="Arial"/>
          <w:sz w:val="28"/>
          <w:szCs w:val="28"/>
        </w:rPr>
        <w:t>Ordonanța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51100">
        <w:rPr>
          <w:rFonts w:ascii="Arial" w:hAnsi="Arial" w:cs="Arial"/>
          <w:sz w:val="28"/>
          <w:szCs w:val="28"/>
        </w:rPr>
        <w:t>Urgență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nr. 57/2019 </w:t>
      </w:r>
      <w:proofErr w:type="spellStart"/>
      <w:r w:rsidRPr="00051100">
        <w:rPr>
          <w:rFonts w:ascii="Arial" w:hAnsi="Arial" w:cs="Arial"/>
          <w:sz w:val="28"/>
          <w:szCs w:val="28"/>
        </w:rPr>
        <w:t>privind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1100">
        <w:rPr>
          <w:rFonts w:ascii="Arial" w:hAnsi="Arial" w:cs="Arial"/>
          <w:sz w:val="28"/>
          <w:szCs w:val="28"/>
        </w:rPr>
        <w:t>Codul</w:t>
      </w:r>
      <w:proofErr w:type="spellEnd"/>
      <w:r w:rsidRPr="000511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1100">
        <w:rPr>
          <w:rFonts w:ascii="Arial" w:hAnsi="Arial" w:cs="Arial"/>
          <w:sz w:val="28"/>
          <w:szCs w:val="28"/>
        </w:rPr>
        <w:t>administrativ</w:t>
      </w:r>
      <w:proofErr w:type="spellEnd"/>
      <w:r w:rsidRPr="00051100">
        <w:rPr>
          <w:rFonts w:ascii="Arial" w:hAnsi="Arial" w:cs="Arial"/>
          <w:sz w:val="28"/>
          <w:szCs w:val="28"/>
        </w:rPr>
        <w:t>;</w:t>
      </w:r>
    </w:p>
    <w:p w:rsidR="00D3374D" w:rsidRPr="00051100" w:rsidRDefault="00D3374D" w:rsidP="00D3374D">
      <w:pPr>
        <w:ind w:firstLine="708"/>
        <w:jc w:val="both"/>
        <w:rPr>
          <w:rFonts w:ascii="Arial" w:hAnsi="Arial" w:cs="Arial"/>
          <w:b/>
          <w:snapToGrid w:val="0"/>
          <w:sz w:val="28"/>
          <w:szCs w:val="28"/>
          <w:lang w:val="ro-RO"/>
        </w:rPr>
      </w:pPr>
    </w:p>
    <w:p w:rsidR="00D3374D" w:rsidRDefault="00D3374D" w:rsidP="00D337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D3374D" w:rsidRPr="00051100" w:rsidRDefault="00D3374D" w:rsidP="00D337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1100">
        <w:rPr>
          <w:rFonts w:ascii="Arial" w:hAnsi="Arial" w:cs="Arial"/>
          <w:b/>
          <w:sz w:val="28"/>
          <w:szCs w:val="28"/>
        </w:rPr>
        <w:t>CONSILIUL LOCAL AL COMUNEI BESTEPE,</w:t>
      </w:r>
    </w:p>
    <w:p w:rsidR="00D3374D" w:rsidRPr="00051100" w:rsidRDefault="00D3374D" w:rsidP="00D337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1100">
        <w:rPr>
          <w:rFonts w:ascii="Arial" w:hAnsi="Arial" w:cs="Arial"/>
          <w:b/>
          <w:sz w:val="28"/>
          <w:szCs w:val="28"/>
        </w:rPr>
        <w:t>adopta prezenta hotarare</w:t>
      </w:r>
    </w:p>
    <w:p w:rsidR="00D3374D" w:rsidRPr="00051100" w:rsidRDefault="00D3374D" w:rsidP="00D3374D">
      <w:pPr>
        <w:jc w:val="center"/>
        <w:rPr>
          <w:rFonts w:ascii="Arial" w:hAnsi="Arial" w:cs="Arial"/>
          <w:b/>
          <w:snapToGrid w:val="0"/>
          <w:sz w:val="28"/>
          <w:szCs w:val="28"/>
          <w:lang w:val="ro-RO"/>
        </w:rPr>
      </w:pPr>
    </w:p>
    <w:p w:rsidR="00D3374D" w:rsidRDefault="00D3374D" w:rsidP="00D3374D">
      <w:pPr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ab/>
      </w:r>
      <w:r w:rsidRPr="00051100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Art.1.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Se aproba</w:t>
      </w:r>
      <w:r>
        <w:rPr>
          <w:rFonts w:ascii="Arial" w:hAnsi="Arial" w:cs="Arial"/>
          <w:color w:val="000000"/>
          <w:sz w:val="28"/>
          <w:szCs w:val="28"/>
          <w:lang w:val="it-IT"/>
        </w:rPr>
        <w:t xml:space="preserve"> rectificarea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bugetul</w:t>
      </w:r>
      <w:r>
        <w:rPr>
          <w:rFonts w:ascii="Arial" w:hAnsi="Arial" w:cs="Arial"/>
          <w:color w:val="000000"/>
          <w:sz w:val="28"/>
          <w:szCs w:val="28"/>
          <w:lang w:val="it-IT"/>
        </w:rPr>
        <w:t>ui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local de venituri si cheltuieli al comunei Bestepe, judetul Tulcea pe anul 2021 , conform anexei 1, care fac</w:t>
      </w:r>
      <w:r>
        <w:rPr>
          <w:rFonts w:ascii="Arial" w:hAnsi="Arial" w:cs="Arial"/>
          <w:color w:val="000000"/>
          <w:sz w:val="28"/>
          <w:szCs w:val="28"/>
          <w:lang w:val="it-IT"/>
        </w:rPr>
        <w:t>e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parte integranta din prezenta hotarare. </w:t>
      </w:r>
    </w:p>
    <w:p w:rsidR="00D3374D" w:rsidRDefault="00D3374D" w:rsidP="00D3374D">
      <w:pPr>
        <w:ind w:firstLine="708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051100">
        <w:rPr>
          <w:rFonts w:ascii="Arial" w:hAnsi="Arial" w:cs="Arial"/>
          <w:b/>
          <w:sz w:val="28"/>
          <w:szCs w:val="28"/>
          <w:lang w:val="it-IT"/>
        </w:rPr>
        <w:t>Art.2.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 Se aproba </w:t>
      </w:r>
      <w:r>
        <w:rPr>
          <w:rFonts w:ascii="Arial" w:hAnsi="Arial" w:cs="Arial"/>
          <w:sz w:val="28"/>
          <w:szCs w:val="28"/>
          <w:lang w:val="it-IT"/>
        </w:rPr>
        <w:t xml:space="preserve">rectificarea </w:t>
      </w:r>
      <w:r w:rsidRPr="00051100">
        <w:rPr>
          <w:rFonts w:ascii="Arial" w:hAnsi="Arial" w:cs="Arial"/>
          <w:sz w:val="28"/>
          <w:szCs w:val="28"/>
          <w:lang w:val="it-IT"/>
        </w:rPr>
        <w:t>sectiun</w:t>
      </w:r>
      <w:r>
        <w:rPr>
          <w:rFonts w:ascii="Arial" w:hAnsi="Arial" w:cs="Arial"/>
          <w:sz w:val="28"/>
          <w:szCs w:val="28"/>
          <w:lang w:val="it-IT"/>
        </w:rPr>
        <w:t>ii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de </w:t>
      </w:r>
      <w:r>
        <w:rPr>
          <w:rFonts w:ascii="Arial" w:hAnsi="Arial" w:cs="Arial"/>
          <w:sz w:val="28"/>
          <w:szCs w:val="28"/>
          <w:lang w:val="it-IT"/>
        </w:rPr>
        <w:t>functionare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>a bugetulului local al comunei Bestepe</w:t>
      </w:r>
      <w:r>
        <w:rPr>
          <w:rFonts w:ascii="Arial" w:hAnsi="Arial" w:cs="Arial"/>
          <w:color w:val="000000"/>
          <w:sz w:val="28"/>
          <w:szCs w:val="28"/>
          <w:lang w:val="it-IT"/>
        </w:rPr>
        <w:t>,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pe anul 2021</w:t>
      </w:r>
      <w:r>
        <w:rPr>
          <w:rFonts w:ascii="Arial" w:hAnsi="Arial" w:cs="Arial"/>
          <w:color w:val="000000"/>
          <w:sz w:val="28"/>
          <w:szCs w:val="28"/>
          <w:lang w:val="it-IT"/>
        </w:rPr>
        <w:t>,conform anexei 1a)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>, care fac</w:t>
      </w:r>
      <w:r>
        <w:rPr>
          <w:rFonts w:ascii="Arial" w:hAnsi="Arial" w:cs="Arial"/>
          <w:color w:val="000000"/>
          <w:sz w:val="28"/>
          <w:szCs w:val="28"/>
          <w:lang w:val="it-IT"/>
        </w:rPr>
        <w:t>e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parte integranta din prezenta hotarare.</w:t>
      </w:r>
    </w:p>
    <w:p w:rsidR="00D3374D" w:rsidRDefault="00D3374D" w:rsidP="00D3374D">
      <w:pPr>
        <w:ind w:firstLine="708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051100">
        <w:rPr>
          <w:rFonts w:ascii="Arial" w:hAnsi="Arial" w:cs="Arial"/>
          <w:sz w:val="28"/>
          <w:szCs w:val="28"/>
          <w:lang w:val="it-IT"/>
        </w:rPr>
        <w:t xml:space="preserve">  </w:t>
      </w:r>
      <w:r w:rsidRPr="00051100">
        <w:rPr>
          <w:rFonts w:ascii="Arial" w:hAnsi="Arial" w:cs="Arial"/>
          <w:b/>
          <w:sz w:val="28"/>
          <w:szCs w:val="28"/>
          <w:lang w:val="it-IT"/>
        </w:rPr>
        <w:t>Art.</w:t>
      </w:r>
      <w:r>
        <w:rPr>
          <w:rFonts w:ascii="Arial" w:hAnsi="Arial" w:cs="Arial"/>
          <w:b/>
          <w:sz w:val="28"/>
          <w:szCs w:val="28"/>
          <w:lang w:val="it-IT"/>
        </w:rPr>
        <w:t>3</w:t>
      </w:r>
      <w:r w:rsidRPr="00051100">
        <w:rPr>
          <w:rFonts w:ascii="Arial" w:hAnsi="Arial" w:cs="Arial"/>
          <w:b/>
          <w:sz w:val="28"/>
          <w:szCs w:val="28"/>
          <w:lang w:val="it-IT"/>
        </w:rPr>
        <w:t>.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 Se aproba </w:t>
      </w:r>
      <w:r>
        <w:rPr>
          <w:rFonts w:ascii="Arial" w:hAnsi="Arial" w:cs="Arial"/>
          <w:sz w:val="28"/>
          <w:szCs w:val="28"/>
          <w:lang w:val="it-IT"/>
        </w:rPr>
        <w:t xml:space="preserve">rectificarea </w:t>
      </w:r>
      <w:r w:rsidRPr="00051100">
        <w:rPr>
          <w:rFonts w:ascii="Arial" w:hAnsi="Arial" w:cs="Arial"/>
          <w:sz w:val="28"/>
          <w:szCs w:val="28"/>
          <w:lang w:val="it-IT"/>
        </w:rPr>
        <w:t>sectiun</w:t>
      </w:r>
      <w:r>
        <w:rPr>
          <w:rFonts w:ascii="Arial" w:hAnsi="Arial" w:cs="Arial"/>
          <w:sz w:val="28"/>
          <w:szCs w:val="28"/>
          <w:lang w:val="it-IT"/>
        </w:rPr>
        <w:t>ii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de dezvoltare 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>a bugetulului local al comunei Bestepe</w:t>
      </w:r>
      <w:r>
        <w:rPr>
          <w:rFonts w:ascii="Arial" w:hAnsi="Arial" w:cs="Arial"/>
          <w:color w:val="000000"/>
          <w:sz w:val="28"/>
          <w:szCs w:val="28"/>
          <w:lang w:val="it-IT"/>
        </w:rPr>
        <w:t>,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pe anul 2021</w:t>
      </w:r>
      <w:r>
        <w:rPr>
          <w:rFonts w:ascii="Arial" w:hAnsi="Arial" w:cs="Arial"/>
          <w:color w:val="000000"/>
          <w:sz w:val="28"/>
          <w:szCs w:val="28"/>
          <w:lang w:val="it-IT"/>
        </w:rPr>
        <w:t>,conform anexei 1b),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>care fac</w:t>
      </w:r>
      <w:r>
        <w:rPr>
          <w:rFonts w:ascii="Arial" w:hAnsi="Arial" w:cs="Arial"/>
          <w:color w:val="000000"/>
          <w:sz w:val="28"/>
          <w:szCs w:val="28"/>
          <w:lang w:val="it-IT"/>
        </w:rPr>
        <w:t>e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 parte integranta din prezenta hotarare.</w:t>
      </w:r>
    </w:p>
    <w:p w:rsidR="00D3374D" w:rsidRDefault="00D3374D" w:rsidP="00D3374D">
      <w:pPr>
        <w:ind w:firstLine="708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1F40C0">
        <w:rPr>
          <w:rFonts w:ascii="Arial" w:hAnsi="Arial" w:cs="Arial"/>
          <w:b/>
          <w:color w:val="000000"/>
          <w:sz w:val="28"/>
          <w:szCs w:val="28"/>
          <w:lang w:val="it-IT"/>
        </w:rPr>
        <w:t>Art.4.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lang w:val="it-IT"/>
        </w:rPr>
        <w:t>Se aproba rectificarea Listei obiectivelor de investitii pe anul 2021, conform anexelor 2 si 2 a) parte inegranta din prezenta hotarare.</w:t>
      </w:r>
    </w:p>
    <w:p w:rsidR="00D3374D" w:rsidRDefault="00D3374D" w:rsidP="00D3374D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  <w:lang w:val="it-IT"/>
        </w:rPr>
      </w:pPr>
    </w:p>
    <w:p w:rsidR="00D3374D" w:rsidRDefault="00D3374D" w:rsidP="00D3374D">
      <w:pPr>
        <w:ind w:firstLine="708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1F40C0">
        <w:rPr>
          <w:rFonts w:ascii="Arial" w:hAnsi="Arial" w:cs="Arial"/>
          <w:b/>
          <w:color w:val="000000"/>
          <w:sz w:val="28"/>
          <w:szCs w:val="28"/>
          <w:lang w:val="it-IT"/>
        </w:rPr>
        <w:t>Art.5.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it-IT"/>
        </w:rPr>
        <w:t xml:space="preserve"> Se aproba rectificarea listei obiectivelor de investitii cu finantare externa nerambursabila FEN postaderare,conform anexei nr.3, care face parte integranta din prezenta hotarare.</w:t>
      </w:r>
    </w:p>
    <w:p w:rsidR="00D3374D" w:rsidRDefault="00D3374D" w:rsidP="00D3374D">
      <w:pPr>
        <w:ind w:firstLine="708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973F2E">
        <w:rPr>
          <w:rFonts w:ascii="Arial" w:hAnsi="Arial" w:cs="Arial"/>
          <w:b/>
          <w:color w:val="000000"/>
          <w:sz w:val="28"/>
          <w:szCs w:val="28"/>
          <w:lang w:val="it-IT"/>
        </w:rPr>
        <w:t>Art. 6</w:t>
      </w:r>
      <w:r>
        <w:rPr>
          <w:rFonts w:ascii="Arial" w:hAnsi="Arial" w:cs="Arial"/>
          <w:color w:val="000000"/>
          <w:sz w:val="28"/>
          <w:szCs w:val="28"/>
          <w:lang w:val="it-IT"/>
        </w:rPr>
        <w:t>. Se aproba  bugetul creditelor interne,  conform anexei nr 4, care face parte integranta din prezenta hotarare.</w:t>
      </w:r>
    </w:p>
    <w:p w:rsidR="00D3374D" w:rsidRPr="00051100" w:rsidRDefault="00D3374D" w:rsidP="00D3374D">
      <w:pPr>
        <w:ind w:firstLine="708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973F2E">
        <w:rPr>
          <w:rFonts w:ascii="Arial" w:hAnsi="Arial" w:cs="Arial"/>
          <w:b/>
          <w:color w:val="000000"/>
          <w:sz w:val="28"/>
          <w:szCs w:val="28"/>
          <w:lang w:val="it-IT"/>
        </w:rPr>
        <w:t>A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>rt</w:t>
      </w:r>
      <w:r w:rsidRPr="00973F2E">
        <w:rPr>
          <w:rFonts w:ascii="Arial" w:hAnsi="Arial" w:cs="Arial"/>
          <w:b/>
          <w:color w:val="000000"/>
          <w:sz w:val="28"/>
          <w:szCs w:val="28"/>
          <w:lang w:val="it-IT"/>
        </w:rPr>
        <w:t>.7.</w:t>
      </w:r>
      <w:r>
        <w:rPr>
          <w:rFonts w:ascii="Arial" w:hAnsi="Arial" w:cs="Arial"/>
          <w:color w:val="000000"/>
          <w:sz w:val="28"/>
          <w:szCs w:val="28"/>
          <w:lang w:val="it-IT"/>
        </w:rPr>
        <w:t xml:space="preserve"> Se aproba Lista obiectivelor de investitii finantate din credite interne, conform anexei nr 5, care face parte integranta din prezenta hotarare.</w:t>
      </w:r>
    </w:p>
    <w:p w:rsidR="00D3374D" w:rsidRPr="00051100" w:rsidRDefault="00D3374D" w:rsidP="00D3374D">
      <w:pPr>
        <w:ind w:firstLine="708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051100">
        <w:rPr>
          <w:rFonts w:ascii="Arial" w:hAnsi="Arial" w:cs="Arial"/>
          <w:b/>
          <w:sz w:val="28"/>
          <w:szCs w:val="28"/>
          <w:lang w:val="it-IT"/>
        </w:rPr>
        <w:t>Art.</w:t>
      </w:r>
      <w:r>
        <w:rPr>
          <w:rFonts w:ascii="Arial" w:hAnsi="Arial" w:cs="Arial"/>
          <w:b/>
          <w:sz w:val="28"/>
          <w:szCs w:val="28"/>
          <w:lang w:val="it-IT"/>
        </w:rPr>
        <w:t>8</w:t>
      </w:r>
      <w:r w:rsidRPr="00051100">
        <w:rPr>
          <w:rFonts w:ascii="Arial" w:hAnsi="Arial" w:cs="Arial"/>
          <w:b/>
          <w:sz w:val="28"/>
          <w:szCs w:val="28"/>
          <w:lang w:val="it-IT"/>
        </w:rPr>
        <w:t>.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 Utilizarea excedentului</w:t>
      </w:r>
      <w:r>
        <w:rPr>
          <w:rFonts w:ascii="Arial" w:hAnsi="Arial" w:cs="Arial"/>
          <w:sz w:val="28"/>
          <w:szCs w:val="28"/>
          <w:lang w:val="it-IT"/>
        </w:rPr>
        <w:t>,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 xml:space="preserve">din anul anterior </w:t>
      </w:r>
      <w:r w:rsidRPr="00051100">
        <w:rPr>
          <w:rFonts w:ascii="Arial" w:hAnsi="Arial" w:cs="Arial"/>
          <w:sz w:val="28"/>
          <w:szCs w:val="28"/>
          <w:lang w:val="it-IT"/>
        </w:rPr>
        <w:t>in suma de 1.9</w:t>
      </w:r>
      <w:r>
        <w:rPr>
          <w:rFonts w:ascii="Arial" w:hAnsi="Arial" w:cs="Arial"/>
          <w:sz w:val="28"/>
          <w:szCs w:val="28"/>
          <w:lang w:val="it-IT"/>
        </w:rPr>
        <w:t>1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0 mii lei, ca sursa de </w:t>
      </w:r>
      <w:r>
        <w:rPr>
          <w:rFonts w:ascii="Arial" w:hAnsi="Arial" w:cs="Arial"/>
          <w:sz w:val="28"/>
          <w:szCs w:val="28"/>
          <w:lang w:val="it-IT"/>
        </w:rPr>
        <w:t xml:space="preserve">finantare a sectiunii dezvoltare, conform anexelor 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2</w:t>
      </w:r>
      <w:r>
        <w:rPr>
          <w:rFonts w:ascii="Arial" w:hAnsi="Arial" w:cs="Arial"/>
          <w:sz w:val="28"/>
          <w:szCs w:val="28"/>
          <w:lang w:val="it-IT"/>
        </w:rPr>
        <w:t xml:space="preserve"> a) si a anexei nr 3,se face numai in baza hotararilor Consiliului local, conf.art 58 din Legea nr 273/2006 privind finantele publice locale cu modificarile si completarile ulterioare.</w:t>
      </w:r>
    </w:p>
    <w:p w:rsidR="00D3374D" w:rsidRPr="00051100" w:rsidRDefault="00D3374D" w:rsidP="00D3374D">
      <w:pPr>
        <w:ind w:firstLine="720"/>
        <w:jc w:val="both"/>
        <w:rPr>
          <w:rFonts w:ascii="Arial" w:hAnsi="Arial" w:cs="Arial"/>
          <w:snapToGrid w:val="0"/>
          <w:sz w:val="28"/>
          <w:szCs w:val="28"/>
          <w:lang w:val="ro-RO"/>
        </w:rPr>
      </w:pPr>
      <w:r w:rsidRPr="00051100">
        <w:rPr>
          <w:rFonts w:ascii="Arial" w:hAnsi="Arial" w:cs="Arial"/>
          <w:b/>
          <w:snapToGrid w:val="0"/>
          <w:sz w:val="28"/>
          <w:szCs w:val="28"/>
          <w:lang w:val="ro-RO"/>
        </w:rPr>
        <w:t>Art.</w:t>
      </w:r>
      <w:r>
        <w:rPr>
          <w:rFonts w:ascii="Arial" w:hAnsi="Arial" w:cs="Arial"/>
          <w:b/>
          <w:snapToGrid w:val="0"/>
          <w:sz w:val="28"/>
          <w:szCs w:val="28"/>
          <w:lang w:val="ro-RO"/>
        </w:rPr>
        <w:t>8.</w:t>
      </w:r>
      <w:r w:rsidRPr="00051100">
        <w:rPr>
          <w:rFonts w:ascii="Arial" w:hAnsi="Arial" w:cs="Arial"/>
          <w:b/>
          <w:snapToGrid w:val="0"/>
          <w:sz w:val="28"/>
          <w:szCs w:val="28"/>
          <w:lang w:val="ro-RO"/>
        </w:rPr>
        <w:t xml:space="preserve"> </w:t>
      </w:r>
      <w:r w:rsidRPr="00051100">
        <w:rPr>
          <w:rFonts w:ascii="Arial" w:hAnsi="Arial" w:cs="Arial"/>
          <w:snapToGrid w:val="0"/>
          <w:sz w:val="28"/>
          <w:szCs w:val="28"/>
          <w:lang w:val="ro-RO"/>
        </w:rPr>
        <w:t xml:space="preserve">Secretarul general al comunei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Bestepe </w:t>
      </w:r>
      <w:r w:rsidRPr="00051100">
        <w:rPr>
          <w:rFonts w:ascii="Arial" w:hAnsi="Arial" w:cs="Arial"/>
          <w:snapToGrid w:val="0"/>
          <w:sz w:val="28"/>
          <w:szCs w:val="28"/>
          <w:lang w:val="ro-RO"/>
        </w:rPr>
        <w:t>va comunica prezenta hotarare :</w:t>
      </w:r>
    </w:p>
    <w:p w:rsidR="00D3374D" w:rsidRPr="00051100" w:rsidRDefault="00D3374D" w:rsidP="00D3374D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8"/>
          <w:szCs w:val="28"/>
          <w:lang w:val="ro-RO"/>
        </w:rPr>
      </w:pPr>
      <w:r w:rsidRPr="00051100">
        <w:rPr>
          <w:rFonts w:ascii="Arial" w:hAnsi="Arial" w:cs="Arial"/>
          <w:snapToGrid w:val="0"/>
          <w:sz w:val="28"/>
          <w:szCs w:val="28"/>
          <w:lang w:val="ro-RO"/>
        </w:rPr>
        <w:t xml:space="preserve">Compartimentului financiar contabil Primaria comunei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>Bestepe</w:t>
      </w:r>
      <w:r w:rsidRPr="00051100">
        <w:rPr>
          <w:rFonts w:ascii="Arial" w:hAnsi="Arial" w:cs="Arial"/>
          <w:snapToGrid w:val="0"/>
          <w:sz w:val="28"/>
          <w:szCs w:val="28"/>
          <w:lang w:val="ro-RO"/>
        </w:rPr>
        <w:t>;</w:t>
      </w:r>
    </w:p>
    <w:p w:rsidR="00D3374D" w:rsidRPr="00051100" w:rsidRDefault="00D3374D" w:rsidP="00D3374D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8"/>
          <w:szCs w:val="28"/>
          <w:lang w:val="ro-RO"/>
        </w:rPr>
      </w:pPr>
      <w:r w:rsidRPr="00051100">
        <w:rPr>
          <w:rFonts w:ascii="Arial" w:hAnsi="Arial" w:cs="Arial"/>
          <w:snapToGrid w:val="0"/>
          <w:sz w:val="28"/>
          <w:szCs w:val="28"/>
          <w:lang w:val="ro-RO"/>
        </w:rPr>
        <w:t xml:space="preserve">Primarului comunei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Bestepe </w:t>
      </w:r>
      <w:r w:rsidRPr="00051100">
        <w:rPr>
          <w:rFonts w:ascii="Arial" w:hAnsi="Arial" w:cs="Arial"/>
          <w:snapToGrid w:val="0"/>
          <w:sz w:val="28"/>
          <w:szCs w:val="28"/>
          <w:lang w:val="ro-RO"/>
        </w:rPr>
        <w:t>;</w:t>
      </w:r>
    </w:p>
    <w:p w:rsidR="00D3374D" w:rsidRPr="003E4B92" w:rsidRDefault="00D3374D" w:rsidP="00D337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napToGrid w:val="0"/>
          <w:sz w:val="28"/>
          <w:szCs w:val="28"/>
          <w:lang w:val="ro-RO"/>
        </w:rPr>
      </w:pPr>
      <w:r w:rsidRPr="00051100">
        <w:rPr>
          <w:rFonts w:ascii="Arial" w:hAnsi="Arial" w:cs="Arial"/>
          <w:snapToGrid w:val="0"/>
          <w:sz w:val="28"/>
          <w:szCs w:val="28"/>
          <w:lang w:val="ro-RO"/>
        </w:rPr>
        <w:t>Institutiei Prefectului judetului Tulcea ;</w:t>
      </w:r>
    </w:p>
    <w:p w:rsidR="00D3374D" w:rsidRDefault="00D3374D" w:rsidP="00D3374D">
      <w:pPr>
        <w:ind w:firstLine="720"/>
        <w:jc w:val="both"/>
        <w:rPr>
          <w:rFonts w:ascii="Arial" w:hAnsi="Arial" w:cs="Arial"/>
          <w:snapToGrid w:val="0"/>
          <w:sz w:val="28"/>
          <w:szCs w:val="28"/>
          <w:lang w:val="ro-RO"/>
        </w:rPr>
      </w:pPr>
      <w:r w:rsidRPr="00051100">
        <w:rPr>
          <w:rFonts w:ascii="Arial" w:hAnsi="Arial" w:cs="Arial"/>
          <w:b/>
          <w:snapToGrid w:val="0"/>
          <w:sz w:val="28"/>
          <w:szCs w:val="28"/>
          <w:lang w:val="ro-RO"/>
        </w:rPr>
        <w:t>Art.</w:t>
      </w:r>
      <w:r>
        <w:rPr>
          <w:rFonts w:ascii="Arial" w:hAnsi="Arial" w:cs="Arial"/>
          <w:b/>
          <w:snapToGrid w:val="0"/>
          <w:sz w:val="28"/>
          <w:szCs w:val="28"/>
          <w:lang w:val="ro-RO"/>
        </w:rPr>
        <w:t>9</w:t>
      </w:r>
      <w:r w:rsidRPr="00051100">
        <w:rPr>
          <w:rFonts w:ascii="Arial" w:hAnsi="Arial" w:cs="Arial"/>
          <w:b/>
          <w:snapToGrid w:val="0"/>
          <w:sz w:val="28"/>
          <w:szCs w:val="28"/>
          <w:lang w:val="ro-RO"/>
        </w:rPr>
        <w:t xml:space="preserve">.  </w:t>
      </w:r>
      <w:r w:rsidRPr="00051100">
        <w:rPr>
          <w:rFonts w:ascii="Arial" w:hAnsi="Arial" w:cs="Arial"/>
          <w:snapToGrid w:val="0"/>
          <w:sz w:val="28"/>
          <w:szCs w:val="28"/>
          <w:lang w:val="ro-RO"/>
        </w:rPr>
        <w:t xml:space="preserve">Prezenta hotarare va fi adusa la cunostiinta publica prin afisare la sediul Consiliului local </w:t>
      </w:r>
      <w:r w:rsidRPr="00051100">
        <w:rPr>
          <w:rFonts w:ascii="Arial" w:hAnsi="Arial" w:cs="Arial"/>
          <w:color w:val="000000"/>
          <w:sz w:val="28"/>
          <w:szCs w:val="28"/>
          <w:lang w:val="it-IT"/>
        </w:rPr>
        <w:t xml:space="preserve">Bestepe </w:t>
      </w:r>
      <w:r w:rsidRPr="00051100">
        <w:rPr>
          <w:rFonts w:ascii="Arial" w:hAnsi="Arial" w:cs="Arial"/>
          <w:snapToGrid w:val="0"/>
          <w:sz w:val="28"/>
          <w:szCs w:val="28"/>
          <w:lang w:val="ro-RO"/>
        </w:rPr>
        <w:t>si publicare pe site-ul propriu al Primariei comunei Bestepe.</w:t>
      </w:r>
    </w:p>
    <w:p w:rsidR="00D3374D" w:rsidRDefault="00D3374D" w:rsidP="00D3374D">
      <w:pPr>
        <w:ind w:firstLine="720"/>
        <w:jc w:val="both"/>
        <w:rPr>
          <w:rFonts w:ascii="Arial" w:hAnsi="Arial" w:cs="Arial"/>
          <w:snapToGrid w:val="0"/>
          <w:sz w:val="28"/>
          <w:szCs w:val="28"/>
          <w:lang w:val="ro-RO"/>
        </w:rPr>
      </w:pPr>
    </w:p>
    <w:p w:rsidR="00D3374D" w:rsidRPr="00051100" w:rsidRDefault="00D3374D" w:rsidP="00D3374D">
      <w:pPr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051100">
        <w:rPr>
          <w:rFonts w:ascii="Arial" w:hAnsi="Arial" w:cs="Arial"/>
          <w:sz w:val="28"/>
          <w:szCs w:val="28"/>
          <w:lang w:val="it-IT"/>
        </w:rPr>
        <w:t xml:space="preserve">Prezenta hotararea a fost adoptata astazi  </w:t>
      </w:r>
      <w:r>
        <w:rPr>
          <w:rFonts w:ascii="Arial" w:hAnsi="Arial" w:cs="Arial"/>
          <w:sz w:val="28"/>
          <w:szCs w:val="28"/>
          <w:lang w:val="it-IT"/>
        </w:rPr>
        <w:t>30 septembrie</w:t>
      </w:r>
      <w:r w:rsidRPr="00051100">
        <w:rPr>
          <w:rFonts w:ascii="Arial" w:hAnsi="Arial" w:cs="Arial"/>
          <w:sz w:val="28"/>
          <w:szCs w:val="28"/>
          <w:lang w:val="it-IT"/>
        </w:rPr>
        <w:t xml:space="preserve"> 2021, cu un numar de  ____ voturi pentru, din totalul de 11 consilieri alesi.</w:t>
      </w:r>
    </w:p>
    <w:p w:rsidR="00D3374D" w:rsidRPr="00051100" w:rsidRDefault="00D3374D" w:rsidP="00D3374D">
      <w:pPr>
        <w:ind w:firstLine="720"/>
        <w:jc w:val="both"/>
        <w:rPr>
          <w:rFonts w:ascii="Arial" w:hAnsi="Arial" w:cs="Arial"/>
          <w:sz w:val="28"/>
          <w:szCs w:val="28"/>
          <w:lang w:val="it-IT"/>
        </w:rPr>
      </w:pPr>
    </w:p>
    <w:p w:rsidR="00D3374D" w:rsidRDefault="00D3374D" w:rsidP="00D3374D">
      <w:pPr>
        <w:pStyle w:val="Heading2"/>
        <w:jc w:val="left"/>
        <w:rPr>
          <w:rFonts w:ascii="Arial" w:hAnsi="Arial" w:cs="Arial"/>
          <w:i w:val="0"/>
          <w:sz w:val="24"/>
        </w:rPr>
      </w:pPr>
    </w:p>
    <w:p w:rsidR="00D3374D" w:rsidRDefault="00D3374D" w:rsidP="00D3374D">
      <w:pPr>
        <w:pStyle w:val="Heading2"/>
        <w:jc w:val="left"/>
        <w:rPr>
          <w:rFonts w:ascii="Arial" w:hAnsi="Arial" w:cs="Arial"/>
          <w:i w:val="0"/>
          <w:szCs w:val="28"/>
        </w:rPr>
      </w:pPr>
    </w:p>
    <w:p w:rsidR="00D3374D" w:rsidRPr="00051100" w:rsidRDefault="00D3374D" w:rsidP="00D3374D">
      <w:pPr>
        <w:ind w:firstLine="720"/>
        <w:jc w:val="both"/>
        <w:rPr>
          <w:rFonts w:ascii="Arial" w:hAnsi="Arial" w:cs="Arial"/>
          <w:snapToGrid w:val="0"/>
          <w:sz w:val="28"/>
          <w:szCs w:val="28"/>
          <w:lang w:val="ro-RO"/>
        </w:rPr>
      </w:pPr>
    </w:p>
    <w:p w:rsidR="00D3374D" w:rsidRPr="00C203AB" w:rsidRDefault="00D3374D" w:rsidP="00D3374D">
      <w:pPr>
        <w:ind w:firstLine="720"/>
        <w:jc w:val="both"/>
        <w:rPr>
          <w:rFonts w:ascii="Arial" w:hAnsi="Arial" w:cs="Arial"/>
          <w:sz w:val="24"/>
          <w:szCs w:val="24"/>
          <w:lang w:val="it-IT"/>
        </w:rPr>
      </w:pPr>
    </w:p>
    <w:p w:rsidR="00D3374D" w:rsidRPr="009C36C9" w:rsidRDefault="00D3374D" w:rsidP="00D3374D">
      <w:pPr>
        <w:jc w:val="both"/>
        <w:rPr>
          <w:rFonts w:ascii="Arial" w:hAnsi="Arial" w:cs="Arial"/>
          <w:b/>
          <w:sz w:val="24"/>
          <w:szCs w:val="24"/>
        </w:rPr>
      </w:pPr>
      <w:r w:rsidRPr="009C36C9">
        <w:rPr>
          <w:rFonts w:ascii="Arial" w:hAnsi="Arial" w:cs="Arial"/>
          <w:b/>
          <w:sz w:val="24"/>
          <w:szCs w:val="24"/>
        </w:rPr>
        <w:t>INITIATORUL PROIECTULUI,</w:t>
      </w:r>
      <w:r w:rsidRPr="009C36C9">
        <w:rPr>
          <w:rFonts w:ascii="Arial" w:hAnsi="Arial" w:cs="Arial"/>
          <w:b/>
          <w:sz w:val="24"/>
          <w:szCs w:val="24"/>
        </w:rPr>
        <w:tab/>
      </w:r>
      <w:r w:rsidRPr="009C36C9">
        <w:rPr>
          <w:rFonts w:ascii="Arial" w:hAnsi="Arial" w:cs="Arial"/>
          <w:b/>
          <w:sz w:val="24"/>
          <w:szCs w:val="24"/>
        </w:rPr>
        <w:tab/>
      </w:r>
      <w:r w:rsidRPr="009C36C9">
        <w:rPr>
          <w:rFonts w:ascii="Arial" w:hAnsi="Arial" w:cs="Arial"/>
          <w:b/>
          <w:sz w:val="24"/>
          <w:szCs w:val="24"/>
        </w:rPr>
        <w:tab/>
        <w:t xml:space="preserve">AVIZAT </w:t>
      </w:r>
      <w:proofErr w:type="gramStart"/>
      <w:r w:rsidRPr="009C36C9">
        <w:rPr>
          <w:rFonts w:ascii="Arial" w:hAnsi="Arial" w:cs="Arial"/>
          <w:b/>
          <w:sz w:val="24"/>
          <w:szCs w:val="24"/>
        </w:rPr>
        <w:t>PENTRU  LEGALITATE</w:t>
      </w:r>
      <w:proofErr w:type="gramEnd"/>
      <w:r w:rsidRPr="009C36C9">
        <w:rPr>
          <w:rFonts w:ascii="Arial" w:hAnsi="Arial" w:cs="Arial"/>
          <w:b/>
          <w:sz w:val="24"/>
          <w:szCs w:val="24"/>
        </w:rPr>
        <w:t>,</w:t>
      </w:r>
    </w:p>
    <w:p w:rsidR="00D3374D" w:rsidRDefault="00D3374D" w:rsidP="00D3374D">
      <w:pPr>
        <w:jc w:val="both"/>
        <w:rPr>
          <w:rFonts w:ascii="Arial" w:hAnsi="Arial" w:cs="Arial"/>
          <w:b/>
        </w:rPr>
      </w:pPr>
      <w:proofErr w:type="spellStart"/>
      <w:r w:rsidRPr="009C36C9">
        <w:rPr>
          <w:rFonts w:ascii="Arial" w:hAnsi="Arial" w:cs="Arial"/>
          <w:b/>
          <w:sz w:val="24"/>
          <w:szCs w:val="24"/>
        </w:rPr>
        <w:t>Prima</w:t>
      </w:r>
      <w:r>
        <w:rPr>
          <w:rFonts w:ascii="Arial" w:hAnsi="Arial" w:cs="Arial"/>
          <w:b/>
          <w:sz w:val="24"/>
          <w:szCs w:val="24"/>
        </w:rPr>
        <w:t>r</w:t>
      </w:r>
      <w:proofErr w:type="gramStart"/>
      <w:r>
        <w:rPr>
          <w:rFonts w:ascii="Arial" w:hAnsi="Arial" w:cs="Arial"/>
          <w:b/>
          <w:sz w:val="24"/>
          <w:szCs w:val="24"/>
        </w:rPr>
        <w:t>:Tipirigan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Dumitru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proofErr w:type="spellStart"/>
      <w:r w:rsidRPr="009C36C9">
        <w:rPr>
          <w:rFonts w:ascii="Arial" w:hAnsi="Arial" w:cs="Arial"/>
          <w:b/>
          <w:sz w:val="24"/>
          <w:szCs w:val="24"/>
        </w:rPr>
        <w:t>Secretar</w:t>
      </w:r>
      <w:proofErr w:type="spellEnd"/>
      <w:r w:rsidRPr="009C36C9">
        <w:rPr>
          <w:rFonts w:ascii="Arial" w:hAnsi="Arial" w:cs="Arial"/>
          <w:b/>
          <w:sz w:val="24"/>
          <w:szCs w:val="24"/>
        </w:rPr>
        <w:t xml:space="preserve"> General</w:t>
      </w:r>
      <w:r>
        <w:rPr>
          <w:rFonts w:ascii="Arial" w:hAnsi="Arial" w:cs="Arial"/>
          <w:b/>
          <w:sz w:val="24"/>
          <w:szCs w:val="24"/>
        </w:rPr>
        <w:t xml:space="preserve"> :</w:t>
      </w:r>
      <w:proofErr w:type="spellStart"/>
      <w:r>
        <w:rPr>
          <w:rFonts w:ascii="Arial" w:hAnsi="Arial" w:cs="Arial"/>
          <w:b/>
          <w:sz w:val="24"/>
          <w:szCs w:val="24"/>
        </w:rPr>
        <w:t>Jr.Poh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Florentina</w:t>
      </w:r>
      <w:proofErr w:type="spellEnd"/>
    </w:p>
    <w:p w:rsidR="00D3374D" w:rsidRDefault="00D3374D" w:rsidP="00D3374D">
      <w:pPr>
        <w:ind w:left="5664" w:firstLine="708"/>
        <w:jc w:val="both"/>
      </w:pPr>
    </w:p>
    <w:p w:rsidR="00711C1E" w:rsidRDefault="00711C1E"/>
    <w:sectPr w:rsidR="00711C1E" w:rsidSect="005412AD">
      <w:footerReference w:type="even" r:id="rId6"/>
      <w:footerReference w:type="default" r:id="rId7"/>
      <w:pgSz w:w="12240" w:h="15840"/>
      <w:pgMar w:top="180" w:right="96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AD" w:rsidRDefault="00D3374D" w:rsidP="00541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12AD" w:rsidRDefault="00D3374D" w:rsidP="005412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AD" w:rsidRDefault="00D3374D" w:rsidP="00541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412AD" w:rsidRDefault="00D3374D" w:rsidP="005412A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55"/>
    <w:multiLevelType w:val="singleLevel"/>
    <w:tmpl w:val="A8CE6A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374D"/>
    <w:rsid w:val="00463A25"/>
    <w:rsid w:val="00616AB2"/>
    <w:rsid w:val="00711C1E"/>
    <w:rsid w:val="00D3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3374D"/>
    <w:pPr>
      <w:keepNext/>
      <w:jc w:val="center"/>
      <w:outlineLvl w:val="1"/>
    </w:pPr>
    <w:rPr>
      <w:b/>
      <w:bCs/>
      <w:i/>
      <w:i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374D"/>
    <w:rPr>
      <w:rFonts w:ascii="Times New Roman" w:eastAsia="Times New Roman" w:hAnsi="Times New Roman" w:cs="Times New Roman"/>
      <w:b/>
      <w:bCs/>
      <w:i/>
      <w:iCs/>
      <w:sz w:val="28"/>
      <w:szCs w:val="24"/>
      <w:lang w:val="fr-FR"/>
    </w:rPr>
  </w:style>
  <w:style w:type="paragraph" w:styleId="BodyText3">
    <w:name w:val="Body Text 3"/>
    <w:basedOn w:val="Normal"/>
    <w:link w:val="BodyText3Char"/>
    <w:rsid w:val="00D3374D"/>
    <w:pPr>
      <w:jc w:val="both"/>
    </w:pPr>
    <w:rPr>
      <w:rFonts w:ascii="Arial" w:hAnsi="Arial"/>
      <w:snapToGrid w:val="0"/>
      <w:sz w:val="24"/>
      <w:lang w:val="ro-RO"/>
    </w:rPr>
  </w:style>
  <w:style w:type="character" w:customStyle="1" w:styleId="BodyText3Char">
    <w:name w:val="Body Text 3 Char"/>
    <w:basedOn w:val="DefaultParagraphFont"/>
    <w:link w:val="BodyText3"/>
    <w:rsid w:val="00D3374D"/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basedOn w:val="DefaultParagraphFont"/>
    <w:unhideWhenUsed/>
    <w:rsid w:val="00D3374D"/>
    <w:rPr>
      <w:color w:val="0000FF"/>
      <w:u w:val="single"/>
    </w:rPr>
  </w:style>
  <w:style w:type="paragraph" w:customStyle="1" w:styleId="Frspaiere1">
    <w:name w:val="Fără spațiere1"/>
    <w:uiPriority w:val="99"/>
    <w:qFormat/>
    <w:rsid w:val="00D3374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33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37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D3374D"/>
  </w:style>
  <w:style w:type="paragraph" w:styleId="NoSpacing">
    <w:name w:val="No Spacing"/>
    <w:uiPriority w:val="1"/>
    <w:qFormat/>
    <w:rsid w:val="00D337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3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4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</dc:creator>
  <cp:lastModifiedBy>Florentina</cp:lastModifiedBy>
  <cp:revision>1</cp:revision>
  <dcterms:created xsi:type="dcterms:W3CDTF">2021-09-29T05:40:00Z</dcterms:created>
  <dcterms:modified xsi:type="dcterms:W3CDTF">2021-09-29T05:41:00Z</dcterms:modified>
</cp:coreProperties>
</file>