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2E5342" w:rsidRDefault="0041532B" w:rsidP="004C29FD">
      <w:pPr>
        <w:spacing w:line="240" w:lineRule="auto"/>
        <w:jc w:val="center"/>
        <w:rPr>
          <w:rFonts w:ascii="Tahoma" w:hAnsi="Tahoma" w:cs="Tahoma"/>
          <w:b/>
          <w:sz w:val="24"/>
          <w:szCs w:val="24"/>
        </w:rPr>
      </w:pPr>
      <w:r w:rsidRPr="002E5342">
        <w:rPr>
          <w:rFonts w:ascii="Tahoma" w:hAnsi="Tahoma" w:cs="Tahoma"/>
          <w:b/>
          <w:sz w:val="24"/>
          <w:szCs w:val="24"/>
        </w:rPr>
        <w:t xml:space="preserve">Anexa 1 </w:t>
      </w:r>
      <w:r w:rsidR="004834CB" w:rsidRPr="002E5342">
        <w:rPr>
          <w:rFonts w:ascii="Tahoma" w:hAnsi="Tahoma" w:cs="Tahoma"/>
          <w:b/>
          <w:sz w:val="24"/>
          <w:szCs w:val="24"/>
        </w:rPr>
        <w:t xml:space="preserve">- </w:t>
      </w:r>
      <w:r w:rsidR="005C44A1" w:rsidRPr="002E5342">
        <w:rPr>
          <w:rFonts w:ascii="Tahoma" w:hAnsi="Tahoma" w:cs="Tahoma"/>
          <w:b/>
          <w:sz w:val="24"/>
          <w:szCs w:val="24"/>
        </w:rPr>
        <w:t xml:space="preserve">Măsuri </w:t>
      </w:r>
      <w:r w:rsidR="00C56B09" w:rsidRPr="002E5342">
        <w:rPr>
          <w:rFonts w:ascii="Tahoma" w:hAnsi="Tahoma" w:cs="Tahoma"/>
          <w:b/>
          <w:sz w:val="24"/>
          <w:szCs w:val="24"/>
        </w:rPr>
        <w:t>Generale</w:t>
      </w:r>
    </w:p>
    <w:p w:rsidR="00C56B09" w:rsidRPr="002E5342" w:rsidRDefault="00EE67A5" w:rsidP="004C29FD">
      <w:pPr>
        <w:spacing w:line="240" w:lineRule="auto"/>
        <w:jc w:val="center"/>
        <w:rPr>
          <w:rFonts w:ascii="Tahoma" w:hAnsi="Tahoma" w:cs="Tahoma"/>
          <w:b/>
          <w:sz w:val="24"/>
          <w:szCs w:val="24"/>
        </w:rPr>
      </w:pPr>
      <w:r w:rsidRPr="002E5342">
        <w:rPr>
          <w:rFonts w:ascii="Tahoma" w:hAnsi="Tahoma" w:cs="Tahoma"/>
          <w:b/>
          <w:sz w:val="24"/>
          <w:szCs w:val="24"/>
        </w:rPr>
        <w:t xml:space="preserve">pentru prevenirea </w:t>
      </w:r>
      <w:r w:rsidR="00F109E3" w:rsidRPr="002E5342">
        <w:rPr>
          <w:rFonts w:ascii="Tahoma" w:hAnsi="Tahoma" w:cs="Tahoma"/>
          <w:b/>
          <w:sz w:val="24"/>
          <w:szCs w:val="24"/>
        </w:rPr>
        <w:t xml:space="preserve">și combaterea efectelor pandemiei și a </w:t>
      </w:r>
      <w:r w:rsidRPr="002E5342">
        <w:rPr>
          <w:rFonts w:ascii="Tahoma" w:hAnsi="Tahoma" w:cs="Tahoma"/>
          <w:b/>
          <w:sz w:val="24"/>
          <w:szCs w:val="24"/>
        </w:rPr>
        <w:t>răspândirii infecţiilor cu SARS-CoV-2</w:t>
      </w:r>
    </w:p>
    <w:p w:rsidR="00C56B09" w:rsidRPr="00BA6CF6" w:rsidRDefault="00951DF6" w:rsidP="004C29FD">
      <w:pPr>
        <w:spacing w:line="240" w:lineRule="auto"/>
        <w:jc w:val="both"/>
        <w:rPr>
          <w:rFonts w:ascii="Tahoma" w:hAnsi="Tahoma" w:cs="Tahoma"/>
          <w:i/>
          <w:sz w:val="24"/>
          <w:szCs w:val="24"/>
        </w:rPr>
      </w:pPr>
      <w:r w:rsidRPr="00BA6CF6">
        <w:rPr>
          <w:rFonts w:ascii="Tahoma" w:hAnsi="Tahoma" w:cs="Tahoma"/>
          <w:sz w:val="24"/>
          <w:szCs w:val="24"/>
        </w:rPr>
        <w:t>1</w:t>
      </w:r>
      <w:r w:rsidR="005660DE" w:rsidRPr="00BA6CF6">
        <w:rPr>
          <w:rFonts w:ascii="Tahoma" w:hAnsi="Tahoma" w:cs="Tahoma"/>
          <w:sz w:val="24"/>
          <w:szCs w:val="24"/>
        </w:rPr>
        <w:t>.</w:t>
      </w:r>
      <w:r w:rsidR="00CB1360" w:rsidRPr="00BA6CF6">
        <w:rPr>
          <w:rFonts w:ascii="Tahoma" w:hAnsi="Tahoma" w:cs="Tahoma"/>
          <w:sz w:val="24"/>
          <w:szCs w:val="24"/>
        </w:rPr>
        <w:t xml:space="preserve"> </w:t>
      </w:r>
      <w:r w:rsidR="005660DE" w:rsidRPr="00BA6CF6">
        <w:rPr>
          <w:rFonts w:ascii="Tahoma" w:hAnsi="Tahoma" w:cs="Tahoma"/>
          <w:sz w:val="24"/>
          <w:szCs w:val="24"/>
        </w:rPr>
        <w:t>Se menţine obligativitatea</w:t>
      </w:r>
      <w:r w:rsidR="00C56B09" w:rsidRPr="00BA6CF6">
        <w:rPr>
          <w:rFonts w:ascii="Tahoma" w:hAnsi="Tahoma" w:cs="Tahoma"/>
          <w:sz w:val="24"/>
          <w:szCs w:val="24"/>
        </w:rPr>
        <w:t xml:space="preserve"> purtării măştii d</w:t>
      </w:r>
      <w:r w:rsidR="00190A71" w:rsidRPr="00BA6CF6">
        <w:rPr>
          <w:rFonts w:ascii="Tahoma" w:hAnsi="Tahoma" w:cs="Tahoma"/>
          <w:sz w:val="24"/>
          <w:szCs w:val="24"/>
        </w:rPr>
        <w:t>e protecţie</w:t>
      </w:r>
      <w:r w:rsidR="0097274C" w:rsidRPr="00BA6CF6">
        <w:rPr>
          <w:rFonts w:ascii="Tahoma" w:hAnsi="Tahoma" w:cs="Tahoma"/>
          <w:sz w:val="24"/>
          <w:szCs w:val="24"/>
          <w:lang w:bidi="ro-RO"/>
        </w:rPr>
        <w:t>, astfel încât să acopere nasul și gura, pentru toate persoanele care au împlinit vârsta de 5 ani</w:t>
      </w:r>
      <w:r w:rsidR="00190A71" w:rsidRPr="00BA6CF6">
        <w:rPr>
          <w:rFonts w:ascii="Tahoma" w:hAnsi="Tahoma" w:cs="Tahoma"/>
          <w:sz w:val="24"/>
          <w:szCs w:val="24"/>
        </w:rPr>
        <w:t xml:space="preserve"> în </w:t>
      </w:r>
      <w:r w:rsidR="0069625B" w:rsidRPr="00BA6CF6">
        <w:rPr>
          <w:rFonts w:ascii="Tahoma" w:hAnsi="Tahoma" w:cs="Tahoma"/>
          <w:sz w:val="24"/>
          <w:szCs w:val="24"/>
        </w:rPr>
        <w:t xml:space="preserve">toate </w:t>
      </w:r>
      <w:r w:rsidR="00190A71" w:rsidRPr="00BA6CF6">
        <w:rPr>
          <w:rFonts w:ascii="Tahoma" w:hAnsi="Tahoma" w:cs="Tahoma"/>
          <w:sz w:val="24"/>
          <w:szCs w:val="24"/>
        </w:rPr>
        <w:t>spaţiile publice</w:t>
      </w:r>
      <w:r w:rsidR="0069625B" w:rsidRPr="00BA6CF6">
        <w:rPr>
          <w:rFonts w:ascii="Tahoma" w:hAnsi="Tahoma" w:cs="Tahoma"/>
          <w:sz w:val="24"/>
          <w:szCs w:val="24"/>
        </w:rPr>
        <w:t xml:space="preserve"> închise și deschise</w:t>
      </w:r>
      <w:r w:rsidR="00C56B09" w:rsidRPr="00BA6CF6">
        <w:rPr>
          <w:rFonts w:ascii="Tahoma" w:hAnsi="Tahoma" w:cs="Tahoma"/>
          <w:sz w:val="24"/>
          <w:szCs w:val="24"/>
        </w:rPr>
        <w:t xml:space="preserve">, spaţiile comerciale, mijloacele de transport în comun şi la locul de muncă, în condiţiile stabilite </w:t>
      </w:r>
      <w:r w:rsidR="0069625B" w:rsidRPr="00BA6CF6">
        <w:rPr>
          <w:rFonts w:ascii="Tahoma" w:hAnsi="Tahoma" w:cs="Tahoma"/>
          <w:sz w:val="24"/>
          <w:szCs w:val="24"/>
        </w:rPr>
        <w:t>de</w:t>
      </w:r>
      <w:r w:rsidR="0069625B" w:rsidRPr="00BA6CF6">
        <w:rPr>
          <w:rFonts w:ascii="Tahoma" w:hAnsi="Tahoma" w:cs="Tahoma"/>
          <w:i/>
          <w:sz w:val="24"/>
          <w:szCs w:val="24"/>
        </w:rPr>
        <w:t xml:space="preserve"> legislația în vigoare privind </w:t>
      </w:r>
      <w:r w:rsidR="00197171" w:rsidRPr="00BA6CF6">
        <w:rPr>
          <w:rFonts w:ascii="Tahoma" w:hAnsi="Tahoma" w:cs="Tahoma"/>
          <w:i/>
          <w:sz w:val="24"/>
          <w:szCs w:val="24"/>
        </w:rPr>
        <w:t>prevenirea contaminării cu virusul SARS-CoV-2 pe durata stării de alertă</w:t>
      </w:r>
      <w:r w:rsidR="00890517" w:rsidRPr="00BA6CF6">
        <w:rPr>
          <w:rFonts w:ascii="Tahoma" w:hAnsi="Tahoma" w:cs="Tahoma"/>
          <w:i/>
          <w:sz w:val="24"/>
          <w:szCs w:val="24"/>
        </w:rPr>
        <w:t>.</w:t>
      </w:r>
    </w:p>
    <w:p w:rsidR="00890517" w:rsidRPr="00BA6CF6" w:rsidRDefault="00890517" w:rsidP="004C29FD">
      <w:pPr>
        <w:spacing w:line="240" w:lineRule="auto"/>
        <w:jc w:val="both"/>
        <w:rPr>
          <w:rFonts w:ascii="Tahoma" w:hAnsi="Tahoma" w:cs="Tahoma"/>
          <w:sz w:val="24"/>
          <w:szCs w:val="24"/>
        </w:rPr>
      </w:pPr>
      <w:r w:rsidRPr="00BA6C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BA6CF6" w:rsidRDefault="00EF30D7" w:rsidP="004C29FD">
      <w:pPr>
        <w:spacing w:line="240" w:lineRule="auto"/>
        <w:jc w:val="both"/>
        <w:rPr>
          <w:rFonts w:ascii="Tahoma" w:hAnsi="Tahoma" w:cs="Tahoma"/>
          <w:sz w:val="24"/>
          <w:szCs w:val="24"/>
        </w:rPr>
      </w:pPr>
      <w:r w:rsidRPr="00BA6CF6">
        <w:rPr>
          <w:rFonts w:ascii="Tahoma" w:hAnsi="Tahoma" w:cs="Tahoma"/>
          <w:sz w:val="24"/>
          <w:szCs w:val="24"/>
        </w:rPr>
        <w:t>2</w:t>
      </w:r>
      <w:r w:rsidR="00951DF6" w:rsidRPr="00BA6CF6">
        <w:rPr>
          <w:rFonts w:ascii="Tahoma" w:hAnsi="Tahoma" w:cs="Tahoma"/>
          <w:sz w:val="24"/>
          <w:szCs w:val="24"/>
        </w:rPr>
        <w:t>.</w:t>
      </w:r>
      <w:r w:rsidR="00CB1360" w:rsidRPr="00BA6CF6">
        <w:rPr>
          <w:rFonts w:ascii="Tahoma" w:hAnsi="Tahoma" w:cs="Tahoma"/>
          <w:sz w:val="24"/>
          <w:szCs w:val="24"/>
        </w:rPr>
        <w:t xml:space="preserve"> </w:t>
      </w:r>
      <w:r w:rsidR="00951DF6" w:rsidRPr="00BA6CF6">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BA6CF6">
        <w:rPr>
          <w:rFonts w:ascii="Tahoma" w:hAnsi="Tahoma" w:cs="Tahoma"/>
          <w:sz w:val="24"/>
          <w:szCs w:val="24"/>
        </w:rPr>
        <w:t>3-12</w:t>
      </w:r>
      <w:r w:rsidR="00951DF6" w:rsidRPr="00BA6CF6">
        <w:rPr>
          <w:rFonts w:ascii="Tahoma" w:hAnsi="Tahoma" w:cs="Tahoma"/>
          <w:sz w:val="24"/>
          <w:szCs w:val="24"/>
        </w:rPr>
        <w:t>.</w:t>
      </w:r>
    </w:p>
    <w:p w:rsidR="00EF30D7" w:rsidRPr="00BA6CF6" w:rsidRDefault="00EF30D7" w:rsidP="004C29FD">
      <w:pPr>
        <w:spacing w:line="240" w:lineRule="auto"/>
        <w:jc w:val="both"/>
        <w:rPr>
          <w:rFonts w:ascii="Tahoma" w:hAnsi="Tahoma" w:cs="Tahoma"/>
          <w:sz w:val="24"/>
          <w:szCs w:val="24"/>
        </w:rPr>
      </w:pPr>
      <w:r w:rsidRPr="00BA6CF6">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BA6CF6" w:rsidRDefault="0097274C" w:rsidP="00815588">
      <w:pPr>
        <w:spacing w:line="240" w:lineRule="auto"/>
        <w:jc w:val="both"/>
        <w:rPr>
          <w:rFonts w:ascii="Tahoma" w:hAnsi="Tahoma" w:cs="Tahoma"/>
          <w:sz w:val="24"/>
          <w:szCs w:val="24"/>
        </w:rPr>
      </w:pPr>
      <w:r w:rsidRPr="00BA6CF6">
        <w:rPr>
          <w:rFonts w:ascii="Tahoma" w:hAnsi="Tahoma" w:cs="Tahoma"/>
          <w:sz w:val="24"/>
          <w:szCs w:val="24"/>
        </w:rPr>
        <w:t>4</w:t>
      </w:r>
      <w:r w:rsidR="00951DF6" w:rsidRPr="00BA6CF6">
        <w:rPr>
          <w:rFonts w:ascii="Tahoma" w:hAnsi="Tahoma" w:cs="Tahoma"/>
          <w:sz w:val="24"/>
          <w:szCs w:val="24"/>
        </w:rPr>
        <w:t xml:space="preserve">. </w:t>
      </w:r>
      <w:r w:rsidR="00C56B09" w:rsidRPr="00BA6CF6">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BA6CF6">
        <w:rPr>
          <w:rFonts w:ascii="Tahoma" w:hAnsi="Tahoma" w:cs="Tahoma"/>
          <w:sz w:val="24"/>
          <w:szCs w:val="24"/>
        </w:rPr>
        <w:t xml:space="preserve"> </w:t>
      </w:r>
      <w:r w:rsidR="00815588" w:rsidRPr="00BA6CF6">
        <w:rPr>
          <w:rFonts w:ascii="Tahoma" w:hAnsi="Tahoma" w:cs="Tahoma"/>
          <w:sz w:val="24"/>
          <w:szCs w:val="24"/>
        </w:rPr>
        <w:t xml:space="preserve">nr. </w:t>
      </w:r>
      <w:r w:rsidR="00815588" w:rsidRPr="00BA6CF6">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BA6CF6">
        <w:rPr>
          <w:rFonts w:ascii="Tahoma" w:hAnsi="Tahoma" w:cs="Tahoma"/>
          <w:sz w:val="24"/>
          <w:szCs w:val="24"/>
        </w:rPr>
        <w:t>, cu modificările și completările ulterioare</w:t>
      </w:r>
      <w:r w:rsidR="00D16EF4" w:rsidRPr="00BA6CF6">
        <w:rPr>
          <w:rFonts w:ascii="Tahoma" w:hAnsi="Tahoma" w:cs="Tahoma"/>
          <w:sz w:val="24"/>
          <w:szCs w:val="24"/>
        </w:rPr>
        <w:t>.</w:t>
      </w:r>
    </w:p>
    <w:p w:rsidR="00CB1360"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5</w:t>
      </w:r>
      <w:r w:rsidR="00951DF6" w:rsidRPr="00BA6CF6">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BA6CF6">
        <w:rPr>
          <w:rFonts w:ascii="Tahoma" w:hAnsi="Tahoma" w:cs="Tahoma"/>
          <w:sz w:val="24"/>
          <w:szCs w:val="24"/>
        </w:rPr>
        <w:t xml:space="preserve"> </w:t>
      </w:r>
      <w:r w:rsidR="00F31223" w:rsidRPr="00BA6CF6">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BA6CF6">
        <w:rPr>
          <w:rFonts w:ascii="Tahoma" w:hAnsi="Tahoma" w:cs="Tahoma"/>
          <w:i/>
          <w:sz w:val="24"/>
          <w:szCs w:val="24"/>
        </w:rPr>
        <w:t>.</w:t>
      </w:r>
    </w:p>
    <w:p w:rsidR="00641290" w:rsidRPr="00BA6CF6" w:rsidRDefault="0097274C" w:rsidP="00F643CB">
      <w:pPr>
        <w:spacing w:after="0" w:line="240" w:lineRule="auto"/>
        <w:jc w:val="both"/>
        <w:rPr>
          <w:rFonts w:ascii="Tahoma" w:hAnsi="Tahoma" w:cs="Tahoma"/>
          <w:sz w:val="24"/>
          <w:szCs w:val="24"/>
        </w:rPr>
      </w:pPr>
      <w:r w:rsidRPr="00BA6CF6">
        <w:rPr>
          <w:rFonts w:ascii="Tahoma" w:hAnsi="Tahoma" w:cs="Tahoma"/>
          <w:sz w:val="24"/>
          <w:szCs w:val="24"/>
        </w:rPr>
        <w:t>6</w:t>
      </w:r>
      <w:r w:rsidR="00641290" w:rsidRPr="00BA6CF6">
        <w:rPr>
          <w:rFonts w:ascii="Tahoma" w:hAnsi="Tahoma" w:cs="Tahoma"/>
          <w:sz w:val="24"/>
          <w:szCs w:val="24"/>
        </w:rPr>
        <w:t xml:space="preserve">. </w:t>
      </w:r>
      <w:r w:rsidR="00EE67A5" w:rsidRPr="00BA6CF6">
        <w:rPr>
          <w:rFonts w:ascii="Tahoma" w:hAnsi="Tahoma" w:cs="Tahoma"/>
          <w:sz w:val="24"/>
          <w:szCs w:val="24"/>
        </w:rPr>
        <w:t>O</w:t>
      </w:r>
      <w:r w:rsidR="00C56B09" w:rsidRPr="00BA6CF6">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BA6CF6">
        <w:rPr>
          <w:rFonts w:ascii="Tahoma" w:hAnsi="Tahoma" w:cs="Tahoma"/>
          <w:sz w:val="24"/>
          <w:szCs w:val="24"/>
        </w:rPr>
        <w:t xml:space="preserve"> respectiva activitate; </w:t>
      </w:r>
    </w:p>
    <w:p w:rsidR="00C56B09" w:rsidRPr="00BA6CF6" w:rsidRDefault="0097274C" w:rsidP="00F643CB">
      <w:pPr>
        <w:spacing w:after="0" w:line="240" w:lineRule="auto"/>
        <w:jc w:val="both"/>
        <w:rPr>
          <w:rFonts w:ascii="Tahoma" w:hAnsi="Tahoma" w:cs="Tahoma"/>
          <w:sz w:val="24"/>
          <w:szCs w:val="24"/>
        </w:rPr>
      </w:pPr>
      <w:r w:rsidRPr="00BA6CF6">
        <w:rPr>
          <w:rFonts w:ascii="Tahoma" w:hAnsi="Tahoma" w:cs="Tahoma"/>
          <w:sz w:val="24"/>
          <w:szCs w:val="24"/>
        </w:rPr>
        <w:t>6</w:t>
      </w:r>
      <w:r w:rsidR="00641290" w:rsidRPr="00BA6CF6">
        <w:rPr>
          <w:rFonts w:ascii="Tahoma" w:hAnsi="Tahoma" w:cs="Tahoma"/>
          <w:sz w:val="24"/>
          <w:szCs w:val="24"/>
        </w:rPr>
        <w:t>.1.</w:t>
      </w:r>
      <w:r w:rsidR="007B1676" w:rsidRPr="00BA6CF6">
        <w:rPr>
          <w:rFonts w:ascii="Tahoma" w:hAnsi="Tahoma" w:cs="Tahoma"/>
          <w:sz w:val="24"/>
          <w:szCs w:val="24"/>
        </w:rPr>
        <w:t xml:space="preserve"> </w:t>
      </w:r>
      <w:r w:rsidR="00D602D1" w:rsidRPr="00BA6CF6">
        <w:rPr>
          <w:rFonts w:ascii="Tahoma" w:hAnsi="Tahoma" w:cs="Tahoma"/>
          <w:sz w:val="24"/>
          <w:szCs w:val="24"/>
        </w:rPr>
        <w:t>Se interzice participarea</w:t>
      </w:r>
      <w:r w:rsidR="00C56B09" w:rsidRPr="00BA6CF6">
        <w:rPr>
          <w:rFonts w:ascii="Tahoma" w:hAnsi="Tahoma" w:cs="Tahoma"/>
          <w:sz w:val="24"/>
          <w:szCs w:val="24"/>
        </w:rPr>
        <w:t xml:space="preserve"> la procesiunile</w:t>
      </w:r>
      <w:r w:rsidR="0069625B" w:rsidRPr="00BA6CF6">
        <w:rPr>
          <w:rFonts w:ascii="Tahoma" w:hAnsi="Tahoma" w:cs="Tahoma"/>
          <w:sz w:val="24"/>
          <w:szCs w:val="24"/>
        </w:rPr>
        <w:t xml:space="preserve"> şi/sau pelerinajele religioase, </w:t>
      </w:r>
      <w:r w:rsidR="00C56B09" w:rsidRPr="00BA6CF6">
        <w:rPr>
          <w:rFonts w:ascii="Tahoma" w:hAnsi="Tahoma" w:cs="Tahoma"/>
          <w:sz w:val="24"/>
          <w:szCs w:val="24"/>
        </w:rPr>
        <w:t>a persoanelor care nu au domiciliul sau reşedinţa în localităţile în care se desfăşoară aceste activităţi.</w:t>
      </w:r>
    </w:p>
    <w:p w:rsidR="00EE67A5"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6</w:t>
      </w:r>
      <w:r w:rsidR="00641290" w:rsidRPr="00BA6CF6">
        <w:rPr>
          <w:rFonts w:ascii="Tahoma" w:hAnsi="Tahoma" w:cs="Tahoma"/>
          <w:sz w:val="24"/>
          <w:szCs w:val="24"/>
        </w:rPr>
        <w:t xml:space="preserve">.2. </w:t>
      </w:r>
      <w:r w:rsidR="00EE67A5" w:rsidRPr="00BA6CF6">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BA6CF6">
        <w:rPr>
          <w:rFonts w:ascii="Tahoma" w:hAnsi="Tahoma" w:cs="Tahoma"/>
          <w:sz w:val="24"/>
          <w:szCs w:val="24"/>
        </w:rPr>
        <w:t>se către locurile unde se desfăș</w:t>
      </w:r>
      <w:r w:rsidR="00EE67A5" w:rsidRPr="00BA6CF6">
        <w:rPr>
          <w:rFonts w:ascii="Tahoma" w:hAnsi="Tahoma" w:cs="Tahoma"/>
          <w:sz w:val="24"/>
          <w:szCs w:val="24"/>
        </w:rPr>
        <w:t>oară aceste activităţi.</w:t>
      </w:r>
    </w:p>
    <w:p w:rsidR="004146A1"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7</w:t>
      </w:r>
      <w:r w:rsidR="007B1676" w:rsidRPr="00BA6CF6">
        <w:rPr>
          <w:rFonts w:ascii="Tahoma" w:hAnsi="Tahoma" w:cs="Tahoma"/>
          <w:sz w:val="24"/>
          <w:szCs w:val="24"/>
        </w:rPr>
        <w:t xml:space="preserve">. </w:t>
      </w:r>
      <w:r w:rsidR="00EE67A5" w:rsidRPr="00BA6CF6">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BA6CF6">
        <w:rPr>
          <w:rFonts w:ascii="Tahoma" w:hAnsi="Tahoma" w:cs="Tahoma"/>
          <w:sz w:val="24"/>
          <w:szCs w:val="24"/>
        </w:rPr>
        <w:t xml:space="preserve">ordinul ministrului sănătăţii </w:t>
      </w:r>
      <w:r w:rsidR="004146A1" w:rsidRPr="00BA6CF6">
        <w:rPr>
          <w:rFonts w:ascii="Tahoma" w:hAnsi="Tahoma" w:cs="Tahoma"/>
          <w:i/>
          <w:sz w:val="24"/>
          <w:szCs w:val="24"/>
        </w:rPr>
        <w:t xml:space="preserve">nr. 1228/2020 privind măsurile de prevenire a răspândirii infecţiei cu noul coronavirus SARS-CoV-2 care trebuie implementate de către cei care organizează cursuri de perfecţionare, formare, instruire şi </w:t>
      </w:r>
      <w:r w:rsidR="004146A1" w:rsidRPr="00BA6CF6">
        <w:rPr>
          <w:rFonts w:ascii="Tahoma" w:hAnsi="Tahoma" w:cs="Tahoma"/>
          <w:i/>
          <w:sz w:val="24"/>
          <w:szCs w:val="24"/>
        </w:rPr>
        <w:lastRenderedPageBreak/>
        <w:t>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BA6CF6" w:rsidRDefault="0097274C" w:rsidP="004339E8">
      <w:pPr>
        <w:tabs>
          <w:tab w:val="left" w:pos="284"/>
        </w:tabs>
        <w:spacing w:after="0" w:line="240" w:lineRule="auto"/>
        <w:jc w:val="both"/>
        <w:rPr>
          <w:rFonts w:ascii="Tahoma" w:hAnsi="Tahoma" w:cs="Tahoma"/>
          <w:sz w:val="24"/>
          <w:szCs w:val="24"/>
        </w:rPr>
      </w:pPr>
      <w:r w:rsidRPr="00BA6CF6">
        <w:rPr>
          <w:rFonts w:ascii="Tahoma" w:hAnsi="Tahoma" w:cs="Tahoma"/>
          <w:sz w:val="24"/>
          <w:szCs w:val="24"/>
        </w:rPr>
        <w:t>8</w:t>
      </w:r>
      <w:r w:rsidR="0024550D" w:rsidRPr="00BA6CF6">
        <w:rPr>
          <w:rFonts w:ascii="Tahoma" w:hAnsi="Tahoma" w:cs="Tahoma"/>
          <w:sz w:val="24"/>
          <w:szCs w:val="24"/>
        </w:rPr>
        <w:t>.</w:t>
      </w:r>
      <w:r w:rsidR="0024550D" w:rsidRPr="00BA6CF6">
        <w:rPr>
          <w:rFonts w:ascii="Tahoma" w:hAnsi="Tahoma" w:cs="Tahoma"/>
          <w:sz w:val="24"/>
          <w:szCs w:val="24"/>
        </w:rPr>
        <w:tab/>
        <w:t>Se permite</w:t>
      </w:r>
      <w:r w:rsidR="00D12C72" w:rsidRPr="00BA6CF6">
        <w:rPr>
          <w:rFonts w:ascii="Tahoma" w:hAnsi="Tahoma" w:cs="Tahoma"/>
          <w:sz w:val="24"/>
          <w:szCs w:val="24"/>
        </w:rPr>
        <w:t xml:space="preserve">, în condițiile </w:t>
      </w:r>
      <w:r w:rsidR="00D12C72" w:rsidRPr="00BA6CF6">
        <w:rPr>
          <w:rFonts w:ascii="Tahoma" w:hAnsi="Tahoma" w:cs="Tahoma"/>
          <w:i/>
          <w:sz w:val="24"/>
          <w:szCs w:val="24"/>
        </w:rPr>
        <w:t>Legii nr. 60/1991 privind organizarea și desfășurarea adunărilor publice, republicată</w:t>
      </w:r>
      <w:r w:rsidR="00D12C72" w:rsidRPr="00BA6CF6">
        <w:rPr>
          <w:rFonts w:ascii="Tahoma" w:hAnsi="Tahoma" w:cs="Tahoma"/>
          <w:sz w:val="24"/>
          <w:szCs w:val="24"/>
        </w:rPr>
        <w:t>,</w:t>
      </w:r>
      <w:r w:rsidR="00EE67A5" w:rsidRPr="00BA6CF6">
        <w:rPr>
          <w:rFonts w:ascii="Tahoma" w:hAnsi="Tahoma" w:cs="Tahoma"/>
          <w:sz w:val="24"/>
          <w:szCs w:val="24"/>
        </w:rPr>
        <w:t xml:space="preserve"> organizarea de mitinguri </w:t>
      </w:r>
      <w:r w:rsidR="0024550D" w:rsidRPr="00BA6CF6">
        <w:rPr>
          <w:rFonts w:ascii="Tahoma" w:hAnsi="Tahoma" w:cs="Tahoma"/>
          <w:sz w:val="24"/>
          <w:szCs w:val="24"/>
        </w:rPr>
        <w:t xml:space="preserve"> și demonstrații </w:t>
      </w:r>
      <w:r w:rsidR="00EE67A5" w:rsidRPr="00BA6CF6">
        <w:rPr>
          <w:rFonts w:ascii="Tahoma" w:hAnsi="Tahoma" w:cs="Tahoma"/>
          <w:sz w:val="24"/>
          <w:szCs w:val="24"/>
        </w:rPr>
        <w:t>cu un număr de participanţi de maximum 100 de persoane şi cu respectarea următoarelor măsuri:</w:t>
      </w:r>
    </w:p>
    <w:p w:rsidR="00EE67A5" w:rsidRPr="00BA6CF6" w:rsidRDefault="00EE67A5" w:rsidP="00F643CB">
      <w:pPr>
        <w:spacing w:after="0" w:line="240" w:lineRule="auto"/>
        <w:ind w:firstLine="426"/>
        <w:jc w:val="both"/>
        <w:rPr>
          <w:rFonts w:ascii="Tahoma" w:hAnsi="Tahoma" w:cs="Tahoma"/>
          <w:sz w:val="24"/>
          <w:szCs w:val="24"/>
        </w:rPr>
      </w:pPr>
      <w:r w:rsidRPr="00BA6CF6">
        <w:rPr>
          <w:rFonts w:ascii="Tahoma" w:hAnsi="Tahoma" w:cs="Tahoma"/>
          <w:sz w:val="24"/>
          <w:szCs w:val="24"/>
        </w:rPr>
        <w:t>a)</w:t>
      </w:r>
      <w:r w:rsidRPr="00BA6CF6">
        <w:rPr>
          <w:rFonts w:ascii="Tahoma" w:hAnsi="Tahoma" w:cs="Tahoma"/>
          <w:sz w:val="24"/>
          <w:szCs w:val="24"/>
        </w:rPr>
        <w:tab/>
        <w:t>purtarea măştii de protecţie, astfel încât să acopere nasul şi gura, de către toţi participanţii;</w:t>
      </w:r>
    </w:p>
    <w:p w:rsidR="00EE67A5" w:rsidRPr="00BA6CF6" w:rsidRDefault="00EE67A5" w:rsidP="00F643CB">
      <w:pPr>
        <w:spacing w:after="0" w:line="240" w:lineRule="auto"/>
        <w:ind w:left="709" w:hanging="283"/>
        <w:jc w:val="both"/>
        <w:rPr>
          <w:rFonts w:ascii="Tahoma" w:hAnsi="Tahoma" w:cs="Tahoma"/>
          <w:sz w:val="24"/>
          <w:szCs w:val="24"/>
        </w:rPr>
      </w:pPr>
      <w:r w:rsidRPr="00BA6CF6">
        <w:rPr>
          <w:rFonts w:ascii="Tahoma" w:hAnsi="Tahoma" w:cs="Tahoma"/>
          <w:sz w:val="24"/>
          <w:szCs w:val="24"/>
        </w:rPr>
        <w:t>b)</w:t>
      </w:r>
      <w:r w:rsidRPr="00BA6CF6">
        <w:rPr>
          <w:rFonts w:ascii="Tahoma" w:hAnsi="Tahoma" w:cs="Tahoma"/>
          <w:sz w:val="24"/>
          <w:szCs w:val="24"/>
        </w:rPr>
        <w:tab/>
        <w:t>dezinfectarea obligatorie a mâinilor, pentru toate persoanele care sosesc în spaţiul în care se desfăşoară mitingul;</w:t>
      </w:r>
    </w:p>
    <w:p w:rsidR="00EE67A5" w:rsidRPr="00BA6CF6" w:rsidRDefault="00EE67A5" w:rsidP="00F643CB">
      <w:pPr>
        <w:spacing w:after="0" w:line="240" w:lineRule="auto"/>
        <w:ind w:left="709" w:hanging="283"/>
        <w:jc w:val="both"/>
        <w:rPr>
          <w:rFonts w:ascii="Tahoma" w:hAnsi="Tahoma" w:cs="Tahoma"/>
          <w:sz w:val="24"/>
          <w:szCs w:val="24"/>
        </w:rPr>
      </w:pPr>
      <w:r w:rsidRPr="00BA6CF6">
        <w:rPr>
          <w:rFonts w:ascii="Tahoma" w:hAnsi="Tahoma" w:cs="Tahoma"/>
          <w:sz w:val="24"/>
          <w:szCs w:val="24"/>
        </w:rPr>
        <w:t>c)</w:t>
      </w:r>
      <w:r w:rsidRPr="00BA6CF6">
        <w:rPr>
          <w:rFonts w:ascii="Tahoma" w:hAnsi="Tahoma" w:cs="Tahoma"/>
          <w:sz w:val="24"/>
          <w:szCs w:val="24"/>
        </w:rPr>
        <w:tab/>
        <w:t>menţinerea distanţei fizice de minimum 1 metru între participanţi şi asigurarea unei suprafeţe de minimum 4 mp/persoană acolo unde este posibil;</w:t>
      </w:r>
    </w:p>
    <w:p w:rsidR="00EE67A5" w:rsidRPr="00BA6CF6" w:rsidRDefault="00EE67A5" w:rsidP="00F643CB">
      <w:pPr>
        <w:spacing w:after="0" w:line="240" w:lineRule="auto"/>
        <w:ind w:left="709" w:hanging="283"/>
        <w:jc w:val="both"/>
        <w:rPr>
          <w:rFonts w:ascii="Tahoma" w:hAnsi="Tahoma" w:cs="Tahoma"/>
          <w:sz w:val="24"/>
          <w:szCs w:val="24"/>
        </w:rPr>
      </w:pPr>
      <w:r w:rsidRPr="00BA6CF6">
        <w:rPr>
          <w:rFonts w:ascii="Tahoma" w:hAnsi="Tahoma" w:cs="Tahoma"/>
          <w:sz w:val="24"/>
          <w:szCs w:val="24"/>
        </w:rPr>
        <w:t>d)</w:t>
      </w:r>
      <w:r w:rsidRPr="00BA6CF6">
        <w:rPr>
          <w:rFonts w:ascii="Tahoma" w:hAnsi="Tahoma" w:cs="Tahoma"/>
          <w:sz w:val="24"/>
          <w:szCs w:val="24"/>
        </w:rPr>
        <w:tab/>
        <w:t>dezinfectarea mâinilor persoanelor care distribuie eventuale materialele pe p</w:t>
      </w:r>
      <w:r w:rsidR="0024550D" w:rsidRPr="00BA6CF6">
        <w:rPr>
          <w:rFonts w:ascii="Tahoma" w:hAnsi="Tahoma" w:cs="Tahoma"/>
          <w:sz w:val="24"/>
          <w:szCs w:val="24"/>
        </w:rPr>
        <w:t>erioada desfăşurării mitingului sau a demonstrației;</w:t>
      </w:r>
    </w:p>
    <w:p w:rsidR="00EE67A5" w:rsidRPr="00BA6CF6" w:rsidRDefault="00EE67A5" w:rsidP="009D46C0">
      <w:pPr>
        <w:spacing w:line="240" w:lineRule="auto"/>
        <w:ind w:left="709" w:hanging="283"/>
        <w:jc w:val="both"/>
        <w:rPr>
          <w:rFonts w:ascii="Tahoma" w:hAnsi="Tahoma" w:cs="Tahoma"/>
          <w:sz w:val="24"/>
          <w:szCs w:val="24"/>
        </w:rPr>
      </w:pPr>
      <w:r w:rsidRPr="00BA6CF6">
        <w:rPr>
          <w:rFonts w:ascii="Tahoma" w:hAnsi="Tahoma" w:cs="Tahoma"/>
          <w:sz w:val="24"/>
          <w:szCs w:val="24"/>
        </w:rPr>
        <w:t>e)</w:t>
      </w:r>
      <w:r w:rsidRPr="00BA6CF6">
        <w:rPr>
          <w:rFonts w:ascii="Tahoma" w:hAnsi="Tahoma" w:cs="Tahoma"/>
          <w:sz w:val="24"/>
          <w:szCs w:val="24"/>
        </w:rPr>
        <w:tab/>
        <w:t>aplicarea regulilor de igienă colectivă şi individuală pentru prevenirea contaminării şi limitarea r</w:t>
      </w:r>
      <w:r w:rsidR="009D46C0" w:rsidRPr="00BA6CF6">
        <w:rPr>
          <w:rFonts w:ascii="Tahoma" w:hAnsi="Tahoma" w:cs="Tahoma"/>
          <w:sz w:val="24"/>
          <w:szCs w:val="24"/>
        </w:rPr>
        <w:t>ăspândirii virusului SARS-CoV-2.</w:t>
      </w:r>
    </w:p>
    <w:p w:rsidR="00D11E10" w:rsidRPr="00BA6CF6" w:rsidRDefault="0097274C" w:rsidP="004339E8">
      <w:pPr>
        <w:tabs>
          <w:tab w:val="left" w:pos="284"/>
        </w:tabs>
        <w:spacing w:line="240" w:lineRule="auto"/>
        <w:jc w:val="both"/>
        <w:rPr>
          <w:rFonts w:ascii="Tahoma" w:hAnsi="Tahoma" w:cs="Tahoma"/>
          <w:i/>
          <w:sz w:val="24"/>
          <w:szCs w:val="24"/>
        </w:rPr>
      </w:pPr>
      <w:r w:rsidRPr="00BA6CF6">
        <w:rPr>
          <w:rFonts w:ascii="Tahoma" w:hAnsi="Tahoma" w:cs="Tahoma"/>
          <w:sz w:val="24"/>
          <w:szCs w:val="24"/>
        </w:rPr>
        <w:t>9</w:t>
      </w:r>
      <w:r w:rsidR="00C56B09" w:rsidRPr="00BA6CF6">
        <w:rPr>
          <w:rFonts w:ascii="Tahoma" w:hAnsi="Tahoma" w:cs="Tahoma"/>
          <w:sz w:val="24"/>
          <w:szCs w:val="24"/>
        </w:rPr>
        <w:t>.</w:t>
      </w:r>
      <w:r w:rsidR="00C56B09" w:rsidRPr="00BA6CF6">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BA6CF6">
        <w:rPr>
          <w:rFonts w:ascii="Tahoma" w:hAnsi="Tahoma" w:cs="Tahoma"/>
          <w:sz w:val="24"/>
          <w:szCs w:val="24"/>
        </w:rPr>
        <w:t xml:space="preserve">iculturii şi dezvoltării rurale </w:t>
      </w:r>
      <w:r w:rsidR="00E773B3" w:rsidRPr="00BA6CF6">
        <w:rPr>
          <w:rFonts w:ascii="Tahoma" w:hAnsi="Tahoma" w:cs="Tahoma"/>
          <w:i/>
          <w:sz w:val="24"/>
          <w:szCs w:val="24"/>
        </w:rPr>
        <w:t>n</w:t>
      </w:r>
      <w:r w:rsidR="00D11E10" w:rsidRPr="00BA6CF6">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CF0228" w:rsidRPr="00BA6CF6">
        <w:rPr>
          <w:rFonts w:ascii="Tahoma" w:hAnsi="Tahoma" w:cs="Tahoma"/>
          <w:i/>
          <w:sz w:val="24"/>
          <w:szCs w:val="24"/>
        </w:rPr>
        <w:t>.</w:t>
      </w:r>
    </w:p>
    <w:p w:rsidR="00723E43"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10</w:t>
      </w:r>
      <w:r w:rsidR="00C20205" w:rsidRPr="00BA6CF6">
        <w:rPr>
          <w:rFonts w:ascii="Tahoma" w:hAnsi="Tahoma" w:cs="Tahoma"/>
          <w:sz w:val="24"/>
          <w:szCs w:val="24"/>
        </w:rPr>
        <w:t>.</w:t>
      </w:r>
      <w:r w:rsidR="00723E43" w:rsidRPr="00BA6CF6">
        <w:rPr>
          <w:rFonts w:ascii="Tahoma" w:hAnsi="Tahoma" w:cs="Tahoma"/>
          <w:sz w:val="24"/>
          <w:szCs w:val="24"/>
        </w:rPr>
        <w:t xml:space="preserve"> Se interzice organizarea de evenimente private (nunţi, botezuri, mese festive </w:t>
      </w:r>
      <w:r w:rsidR="00723E43" w:rsidRPr="00BA6CF6">
        <w:rPr>
          <w:rFonts w:ascii="Tahoma" w:hAnsi="Tahoma" w:cs="Tahoma"/>
          <w:sz w:val="24"/>
          <w:szCs w:val="24"/>
          <w:lang w:bidi="en-US"/>
        </w:rPr>
        <w:t xml:space="preserve">etc.) </w:t>
      </w:r>
      <w:r w:rsidR="00723E43" w:rsidRPr="00BA6CF6">
        <w:rPr>
          <w:rFonts w:ascii="Tahoma" w:hAnsi="Tahoma" w:cs="Tahoma"/>
          <w:sz w:val="24"/>
          <w:szCs w:val="24"/>
        </w:rPr>
        <w:t xml:space="preserve">în spaţii închise cum ar </w:t>
      </w:r>
      <w:r w:rsidR="00723E43" w:rsidRPr="00BA6CF6">
        <w:rPr>
          <w:rFonts w:ascii="Tahoma" w:hAnsi="Tahoma" w:cs="Tahoma"/>
          <w:sz w:val="24"/>
          <w:szCs w:val="24"/>
          <w:lang w:bidi="en-US"/>
        </w:rPr>
        <w:t xml:space="preserve">fi, </w:t>
      </w:r>
      <w:r w:rsidR="00723E43" w:rsidRPr="00BA6CF6">
        <w:rPr>
          <w:rFonts w:ascii="Tahoma" w:hAnsi="Tahoma" w:cs="Tahoma"/>
          <w:sz w:val="24"/>
          <w:szCs w:val="24"/>
        </w:rPr>
        <w:t>fără a se limita la acestea, saloane, cămine culturale, restaurante, baruri, cafenele, săli/corturi de evenimente</w:t>
      </w:r>
      <w:r w:rsidR="001B2DBA" w:rsidRPr="00BA6CF6">
        <w:rPr>
          <w:rFonts w:ascii="Tahoma" w:hAnsi="Tahoma" w:cs="Tahoma"/>
          <w:sz w:val="24"/>
          <w:szCs w:val="24"/>
        </w:rPr>
        <w:t>.</w:t>
      </w:r>
    </w:p>
    <w:p w:rsidR="00723E43" w:rsidRPr="00BA6CF6" w:rsidRDefault="00723E43" w:rsidP="004C29FD">
      <w:pPr>
        <w:spacing w:line="240" w:lineRule="auto"/>
        <w:jc w:val="both"/>
        <w:rPr>
          <w:rFonts w:ascii="Tahoma" w:hAnsi="Tahoma" w:cs="Tahoma"/>
          <w:sz w:val="24"/>
          <w:szCs w:val="24"/>
        </w:rPr>
      </w:pPr>
      <w:r w:rsidRPr="00BA6CF6">
        <w:rPr>
          <w:rFonts w:ascii="Tahoma" w:hAnsi="Tahoma" w:cs="Tahoma"/>
          <w:sz w:val="24"/>
          <w:szCs w:val="24"/>
        </w:rPr>
        <w:t>1</w:t>
      </w:r>
      <w:r w:rsidR="0097274C" w:rsidRPr="00BA6CF6">
        <w:rPr>
          <w:rFonts w:ascii="Tahoma" w:hAnsi="Tahoma" w:cs="Tahoma"/>
          <w:sz w:val="24"/>
          <w:szCs w:val="24"/>
        </w:rPr>
        <w:t>1</w:t>
      </w:r>
      <w:r w:rsidRPr="00BA6CF6">
        <w:rPr>
          <w:rFonts w:ascii="Tahoma" w:hAnsi="Tahoma" w:cs="Tahoma"/>
          <w:sz w:val="24"/>
          <w:szCs w:val="24"/>
        </w:rPr>
        <w:t xml:space="preserve">. Se interzice organizarea de evenimente private (nunţi, botezuri, mese festive </w:t>
      </w:r>
      <w:r w:rsidRPr="00BA6CF6">
        <w:rPr>
          <w:rFonts w:ascii="Tahoma" w:hAnsi="Tahoma" w:cs="Tahoma"/>
          <w:sz w:val="24"/>
          <w:szCs w:val="24"/>
          <w:lang w:bidi="en-US"/>
        </w:rPr>
        <w:t xml:space="preserve">etc.) </w:t>
      </w:r>
      <w:r w:rsidRPr="00BA6CF6">
        <w:rPr>
          <w:rFonts w:ascii="Tahoma" w:hAnsi="Tahoma" w:cs="Tahoma"/>
          <w:sz w:val="24"/>
          <w:szCs w:val="24"/>
        </w:rPr>
        <w:t>în spaţii deschise cum ar fi, fără a se limita la acestea, saloane, cămine culturale, restaurante, terase, baruri, cafenele, săli/corturi de evenimente</w:t>
      </w:r>
      <w:r w:rsidR="001B2DBA" w:rsidRPr="00BA6CF6">
        <w:rPr>
          <w:rFonts w:ascii="Tahoma" w:hAnsi="Tahoma" w:cs="Tahoma"/>
          <w:sz w:val="24"/>
          <w:szCs w:val="24"/>
        </w:rPr>
        <w:t>.</w:t>
      </w:r>
    </w:p>
    <w:p w:rsidR="00723E43" w:rsidRPr="00BA6CF6" w:rsidRDefault="00723E43" w:rsidP="004C29FD">
      <w:pPr>
        <w:spacing w:line="240" w:lineRule="auto"/>
        <w:jc w:val="both"/>
        <w:rPr>
          <w:rFonts w:ascii="Tahoma" w:hAnsi="Tahoma" w:cs="Tahoma"/>
          <w:sz w:val="24"/>
          <w:szCs w:val="24"/>
        </w:rPr>
      </w:pPr>
      <w:r w:rsidRPr="00BA6CF6">
        <w:rPr>
          <w:rFonts w:ascii="Tahoma" w:hAnsi="Tahoma" w:cs="Tahoma"/>
          <w:sz w:val="24"/>
          <w:szCs w:val="24"/>
        </w:rPr>
        <w:t>1</w:t>
      </w:r>
      <w:r w:rsidR="0097274C" w:rsidRPr="00BA6CF6">
        <w:rPr>
          <w:rFonts w:ascii="Tahoma" w:hAnsi="Tahoma" w:cs="Tahoma"/>
          <w:sz w:val="24"/>
          <w:szCs w:val="24"/>
        </w:rPr>
        <w:t>2</w:t>
      </w:r>
      <w:r w:rsidRPr="00BA6CF6">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BA6CF6" w:rsidRDefault="0097274C" w:rsidP="004339E8">
      <w:pPr>
        <w:spacing w:after="0" w:line="240" w:lineRule="auto"/>
        <w:jc w:val="both"/>
        <w:rPr>
          <w:rFonts w:ascii="Tahoma" w:hAnsi="Tahoma" w:cs="Tahoma"/>
          <w:sz w:val="24"/>
          <w:szCs w:val="24"/>
        </w:rPr>
      </w:pPr>
      <w:r w:rsidRPr="00BA6CF6">
        <w:rPr>
          <w:rFonts w:ascii="Tahoma" w:hAnsi="Tahoma" w:cs="Tahoma"/>
          <w:sz w:val="24"/>
          <w:szCs w:val="24"/>
        </w:rPr>
        <w:t>13. În toate localitățile se interzice circulația persoanelor în afara locuinței/go</w:t>
      </w:r>
      <w:r w:rsidR="00884A6A" w:rsidRPr="00BA6CF6">
        <w:rPr>
          <w:rFonts w:ascii="Tahoma" w:hAnsi="Tahoma" w:cs="Tahoma"/>
          <w:sz w:val="24"/>
          <w:szCs w:val="24"/>
        </w:rPr>
        <w:t>spodăriei în intervalul orar 2</w:t>
      </w:r>
      <w:r w:rsidR="008A77FC" w:rsidRPr="00BA6CF6">
        <w:rPr>
          <w:rFonts w:ascii="Tahoma" w:hAnsi="Tahoma" w:cs="Tahoma"/>
          <w:sz w:val="24"/>
          <w:szCs w:val="24"/>
        </w:rPr>
        <w:t>2</w:t>
      </w:r>
      <w:r w:rsidR="00884A6A" w:rsidRPr="00BA6CF6">
        <w:rPr>
          <w:rFonts w:ascii="Tahoma" w:hAnsi="Tahoma" w:cs="Tahoma"/>
          <w:sz w:val="24"/>
          <w:szCs w:val="24"/>
        </w:rPr>
        <w:t>.00-05.</w:t>
      </w:r>
      <w:r w:rsidRPr="00BA6CF6">
        <w:rPr>
          <w:rFonts w:ascii="Tahoma" w:hAnsi="Tahoma" w:cs="Tahoma"/>
          <w:sz w:val="24"/>
          <w:szCs w:val="24"/>
        </w:rPr>
        <w:t>00, cu următoarele excepții motivate de:</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a)</w:t>
      </w:r>
      <w:r w:rsidRPr="00BA6CF6">
        <w:rPr>
          <w:rFonts w:ascii="Tahoma" w:hAnsi="Tahoma" w:cs="Tahoma"/>
          <w:sz w:val="24"/>
          <w:szCs w:val="24"/>
        </w:rPr>
        <w:tab/>
        <w:t>deplasarea în interes profesional, inclusiv între locuință/gospodărie și locul/locurile de desfășurare a activității profesionale și înapoi;</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b)</w:t>
      </w:r>
      <w:r w:rsidRPr="00BA6CF6">
        <w:rPr>
          <w:rFonts w:ascii="Tahoma" w:hAnsi="Tahoma" w:cs="Tahoma"/>
          <w:sz w:val="24"/>
          <w:szCs w:val="24"/>
        </w:rPr>
        <w:tab/>
        <w:t>deplasarea pentru asistență medicală care nu poate fi amânată și nici realizată de la distanță, precum și pentru achiziționarea de medicamente;</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c)</w:t>
      </w:r>
      <w:r w:rsidRPr="00BA6CF6">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lastRenderedPageBreak/>
        <w:t>d)</w:t>
      </w:r>
      <w:r w:rsidRPr="00BA6CF6">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B81F25" w:rsidRPr="00BA6CF6" w:rsidRDefault="00B81F25" w:rsidP="00B81F25">
      <w:pPr>
        <w:spacing w:after="0" w:line="240" w:lineRule="auto"/>
        <w:jc w:val="both"/>
        <w:rPr>
          <w:rFonts w:ascii="Tahoma" w:hAnsi="Tahoma" w:cs="Tahoma"/>
          <w:sz w:val="24"/>
          <w:szCs w:val="24"/>
        </w:rPr>
      </w:pPr>
      <w:r w:rsidRPr="00BA6CF6">
        <w:rPr>
          <w:rFonts w:ascii="Tahoma" w:hAnsi="Tahoma" w:cs="Tahoma"/>
          <w:sz w:val="24"/>
          <w:szCs w:val="24"/>
        </w:rPr>
        <w:t>13.1. În toate loca</w:t>
      </w:r>
      <w:r w:rsidR="006B6E07"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1 mai</w:t>
      </w:r>
      <w:r w:rsidR="004B45B7" w:rsidRPr="00BA6CF6">
        <w:rPr>
          <w:rFonts w:ascii="Tahoma" w:hAnsi="Tahoma" w:cs="Tahoma"/>
          <w:sz w:val="24"/>
          <w:szCs w:val="24"/>
        </w:rPr>
        <w:t xml:space="preserve"> </w:t>
      </w:r>
      <w:r w:rsidRPr="00BA6CF6">
        <w:rPr>
          <w:rFonts w:ascii="Tahoma" w:hAnsi="Tahoma" w:cs="Tahoma"/>
          <w:sz w:val="24"/>
          <w:szCs w:val="24"/>
        </w:rPr>
        <w:t>-</w:t>
      </w:r>
      <w:r w:rsidR="004B45B7" w:rsidRPr="00BA6CF6">
        <w:rPr>
          <w:rFonts w:ascii="Tahoma" w:hAnsi="Tahoma" w:cs="Tahoma"/>
          <w:sz w:val="24"/>
          <w:szCs w:val="24"/>
        </w:rPr>
        <w:t xml:space="preserve"> </w:t>
      </w:r>
      <w:r w:rsidRPr="00BA6CF6">
        <w:rPr>
          <w:rFonts w:ascii="Tahoma" w:hAnsi="Tahoma" w:cs="Tahoma"/>
          <w:sz w:val="24"/>
          <w:szCs w:val="24"/>
        </w:rPr>
        <w:t xml:space="preserve">2 </w:t>
      </w:r>
      <w:r w:rsidR="004B45B7" w:rsidRPr="00BA6CF6">
        <w:rPr>
          <w:rFonts w:ascii="Tahoma" w:hAnsi="Tahoma" w:cs="Tahoma"/>
          <w:sz w:val="24"/>
          <w:szCs w:val="24"/>
        </w:rPr>
        <w:t>mai 2021</w:t>
      </w:r>
      <w:r w:rsidRPr="00BA6CF6">
        <w:rPr>
          <w:rFonts w:ascii="Tahoma" w:hAnsi="Tahoma" w:cs="Tahoma"/>
          <w:sz w:val="24"/>
          <w:szCs w:val="24"/>
        </w:rPr>
        <w:t>, în intervalul orar 20.00-05.00 pentru deplasarea și participarea la slujbele religioase.</w:t>
      </w:r>
    </w:p>
    <w:p w:rsidR="004B45B7" w:rsidRPr="00BA6CF6" w:rsidRDefault="004B45B7" w:rsidP="00B81F25">
      <w:pPr>
        <w:spacing w:after="0" w:line="240" w:lineRule="auto"/>
        <w:jc w:val="both"/>
        <w:rPr>
          <w:rFonts w:ascii="Tahoma" w:hAnsi="Tahoma" w:cs="Tahoma"/>
          <w:sz w:val="24"/>
          <w:szCs w:val="24"/>
        </w:rPr>
      </w:pPr>
      <w:r w:rsidRPr="00BA6CF6">
        <w:rPr>
          <w:rFonts w:ascii="Tahoma" w:hAnsi="Tahoma" w:cs="Tahoma"/>
          <w:sz w:val="24"/>
          <w:szCs w:val="24"/>
        </w:rPr>
        <w:t>13.2. În toate loca</w:t>
      </w:r>
      <w:r w:rsidR="006B6E07"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8 mai - 9 mai 2021, în intervalul orar 20.00-05.00 pentru deplasarea și participarea la sărbătoarea religioasă specifică lunii Ramazan.</w:t>
      </w:r>
    </w:p>
    <w:p w:rsidR="004B45B7" w:rsidRPr="00BA6CF6" w:rsidRDefault="0097274C" w:rsidP="00492CD7">
      <w:pPr>
        <w:tabs>
          <w:tab w:val="left" w:pos="10489"/>
        </w:tabs>
        <w:spacing w:after="0" w:line="240" w:lineRule="auto"/>
        <w:jc w:val="both"/>
        <w:rPr>
          <w:rFonts w:ascii="Tahoma" w:hAnsi="Tahoma" w:cs="Tahoma"/>
          <w:sz w:val="24"/>
          <w:szCs w:val="24"/>
          <w:lang w:bidi="ro-RO"/>
        </w:rPr>
      </w:pPr>
      <w:r w:rsidRPr="00BA6CF6">
        <w:rPr>
          <w:rFonts w:ascii="Tahoma" w:hAnsi="Tahoma" w:cs="Tahoma"/>
          <w:sz w:val="24"/>
          <w:szCs w:val="24"/>
        </w:rPr>
        <w:t>13.</w:t>
      </w:r>
      <w:r w:rsidR="004B45B7" w:rsidRPr="00BA6CF6">
        <w:rPr>
          <w:rFonts w:ascii="Tahoma" w:hAnsi="Tahoma" w:cs="Tahoma"/>
          <w:sz w:val="24"/>
          <w:szCs w:val="24"/>
        </w:rPr>
        <w:t>3</w:t>
      </w:r>
      <w:r w:rsidRPr="00BA6CF6">
        <w:rPr>
          <w:rFonts w:ascii="Tahoma" w:hAnsi="Tahoma" w:cs="Tahoma"/>
          <w:sz w:val="24"/>
          <w:szCs w:val="24"/>
        </w:rPr>
        <w:t xml:space="preserve">. </w:t>
      </w:r>
      <w:r w:rsidRPr="00BA6CF6">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w:t>
      </w:r>
      <w:r w:rsidR="004B732A" w:rsidRPr="00BA6CF6">
        <w:rPr>
          <w:rFonts w:ascii="Tahoma" w:hAnsi="Tahoma" w:cs="Tahoma"/>
          <w:sz w:val="24"/>
          <w:szCs w:val="24"/>
          <w:lang w:bidi="ro-RO"/>
        </w:rPr>
        <w:t>eclarație pe propria răspundere, completată în prealabil.</w:t>
      </w:r>
    </w:p>
    <w:p w:rsidR="004B45B7" w:rsidRPr="00BA6CF6" w:rsidRDefault="004B45B7" w:rsidP="004B45B7">
      <w:pPr>
        <w:pStyle w:val="Listparagraf"/>
        <w:spacing w:line="240" w:lineRule="auto"/>
        <w:ind w:left="0"/>
        <w:jc w:val="both"/>
        <w:rPr>
          <w:rFonts w:ascii="Tahoma" w:hAnsi="Tahoma" w:cs="Tahoma"/>
          <w:sz w:val="24"/>
          <w:szCs w:val="24"/>
          <w:lang w:bidi="ro-RO"/>
        </w:rPr>
      </w:pPr>
      <w:r w:rsidRPr="00BA6CF6">
        <w:rPr>
          <w:rFonts w:ascii="Tahoma" w:hAnsi="Tahoma" w:cs="Tahoma"/>
          <w:sz w:val="24"/>
          <w:szCs w:val="24"/>
          <w:lang w:bidi="ro-RO"/>
        </w:rPr>
        <w:t xml:space="preserve">13.4. </w:t>
      </w:r>
      <w:r w:rsidR="0097274C" w:rsidRPr="00BA6CF6">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B81F25" w:rsidRPr="00BA6CF6" w:rsidRDefault="0097274C" w:rsidP="00B81F25">
      <w:pPr>
        <w:pStyle w:val="Listparagraf"/>
        <w:numPr>
          <w:ilvl w:val="1"/>
          <w:numId w:val="39"/>
        </w:numPr>
        <w:spacing w:line="240" w:lineRule="auto"/>
        <w:ind w:left="0" w:firstLine="0"/>
        <w:jc w:val="both"/>
        <w:rPr>
          <w:rFonts w:ascii="Tahoma" w:hAnsi="Tahoma" w:cs="Tahoma"/>
          <w:sz w:val="24"/>
          <w:szCs w:val="24"/>
          <w:lang w:bidi="ro-RO"/>
        </w:rPr>
      </w:pPr>
      <w:r w:rsidRPr="00BA6CF6">
        <w:rPr>
          <w:rFonts w:ascii="Tahoma" w:hAnsi="Tahoma" w:cs="Tahoma"/>
          <w:sz w:val="24"/>
          <w:szCs w:val="24"/>
          <w:lang w:bidi="ro-RO"/>
        </w:rPr>
        <w:t>Declarația pe p</w:t>
      </w:r>
      <w:r w:rsidR="005C3938" w:rsidRPr="00BA6CF6">
        <w:rPr>
          <w:rFonts w:ascii="Tahoma" w:hAnsi="Tahoma" w:cs="Tahoma"/>
          <w:sz w:val="24"/>
          <w:szCs w:val="24"/>
          <w:lang w:bidi="ro-RO"/>
        </w:rPr>
        <w:t>ropria răspundere</w:t>
      </w:r>
      <w:r w:rsidRPr="00BA6CF6">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BA6CF6" w:rsidRDefault="002F6301" w:rsidP="002D5DB6">
      <w:pPr>
        <w:spacing w:line="240" w:lineRule="auto"/>
        <w:jc w:val="both"/>
        <w:rPr>
          <w:rFonts w:ascii="Tahoma" w:hAnsi="Tahoma" w:cs="Tahoma"/>
          <w:i/>
          <w:sz w:val="24"/>
          <w:szCs w:val="24"/>
        </w:rPr>
      </w:pPr>
      <w:r w:rsidRPr="00BA6CF6">
        <w:rPr>
          <w:rFonts w:ascii="Tahoma" w:hAnsi="Tahoma" w:cs="Tahoma"/>
          <w:sz w:val="24"/>
          <w:szCs w:val="24"/>
        </w:rPr>
        <w:t>1</w:t>
      </w:r>
      <w:r w:rsidR="008905AF" w:rsidRPr="00BA6CF6">
        <w:rPr>
          <w:rFonts w:ascii="Tahoma" w:hAnsi="Tahoma" w:cs="Tahoma"/>
          <w:sz w:val="24"/>
          <w:szCs w:val="24"/>
        </w:rPr>
        <w:t>4</w:t>
      </w:r>
      <w:r w:rsidRPr="00BA6CF6">
        <w:rPr>
          <w:rFonts w:ascii="Tahoma" w:hAnsi="Tahoma" w:cs="Tahoma"/>
          <w:sz w:val="24"/>
          <w:szCs w:val="24"/>
        </w:rPr>
        <w:t xml:space="preserve">. </w:t>
      </w:r>
      <w:r w:rsidR="00F556D6" w:rsidRPr="00BA6CF6">
        <w:rPr>
          <w:rFonts w:ascii="Tahoma" w:hAnsi="Tahoma" w:cs="Tahoma"/>
          <w:sz w:val="24"/>
          <w:szCs w:val="24"/>
        </w:rPr>
        <w:t>P</w:t>
      </w:r>
      <w:r w:rsidR="00F556D6" w:rsidRPr="00BA6CF6">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BA6CF6">
        <w:rPr>
          <w:rFonts w:ascii="Tahoma" w:hAnsi="Tahoma" w:cs="Tahoma"/>
          <w:i/>
          <w:sz w:val="24"/>
          <w:szCs w:val="24"/>
        </w:rPr>
        <w:t>nr. 1493/2788/149/2020 din 31 august 2020</w:t>
      </w:r>
      <w:r w:rsidR="005F4EDC" w:rsidRPr="00BA6CF6">
        <w:rPr>
          <w:rFonts w:ascii="Tahoma" w:hAnsi="Tahoma" w:cs="Tahoma"/>
          <w:i/>
          <w:sz w:val="24"/>
          <w:szCs w:val="24"/>
        </w:rPr>
        <w:t xml:space="preserve"> </w:t>
      </w:r>
      <w:r w:rsidR="00E773B3" w:rsidRPr="00BA6CF6">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BA6CF6">
        <w:rPr>
          <w:rFonts w:ascii="Tahoma" w:hAnsi="Tahoma" w:cs="Tahoma"/>
          <w:i/>
          <w:sz w:val="24"/>
          <w:szCs w:val="24"/>
        </w:rPr>
        <w:t>.</w:t>
      </w:r>
    </w:p>
    <w:p w:rsidR="001D1720" w:rsidRPr="00BA6CF6" w:rsidRDefault="001D1720" w:rsidP="001D1720">
      <w:pPr>
        <w:spacing w:after="0" w:line="240" w:lineRule="auto"/>
        <w:jc w:val="both"/>
        <w:rPr>
          <w:rFonts w:ascii="Tahoma" w:hAnsi="Tahoma" w:cs="Tahoma"/>
          <w:sz w:val="24"/>
          <w:szCs w:val="24"/>
        </w:rPr>
      </w:pPr>
      <w:r w:rsidRPr="00BA6CF6">
        <w:rPr>
          <w:rFonts w:ascii="Tahoma" w:hAnsi="Tahoma" w:cs="Tahoma"/>
          <w:sz w:val="24"/>
          <w:szCs w:val="24"/>
        </w:rPr>
        <w:t xml:space="preserve">15. </w:t>
      </w:r>
      <w:r w:rsidR="004F4140" w:rsidRPr="00BA6CF6">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BA6CF6">
        <w:rPr>
          <w:rFonts w:ascii="Tahoma" w:hAnsi="Tahoma" w:cs="Tahoma"/>
          <w:sz w:val="24"/>
          <w:szCs w:val="24"/>
        </w:rPr>
        <w:t>n condițiile art. 5 alin. (3) lit. f) din Legea nr. 55/2020, cu modificăr</w:t>
      </w:r>
      <w:r w:rsidR="00B17153" w:rsidRPr="00BA6CF6">
        <w:rPr>
          <w:rFonts w:ascii="Tahoma" w:hAnsi="Tahoma" w:cs="Tahoma"/>
          <w:sz w:val="24"/>
          <w:szCs w:val="24"/>
        </w:rPr>
        <w:t>ile și completările ulterioare.</w:t>
      </w:r>
    </w:p>
    <w:p w:rsidR="001D1720" w:rsidRPr="00BA6CF6" w:rsidRDefault="001D1720" w:rsidP="001D1720">
      <w:pPr>
        <w:spacing w:after="0" w:line="240" w:lineRule="auto"/>
        <w:jc w:val="both"/>
        <w:rPr>
          <w:rFonts w:ascii="Tahoma" w:hAnsi="Tahoma" w:cs="Tahoma"/>
          <w:sz w:val="24"/>
          <w:szCs w:val="24"/>
        </w:rPr>
      </w:pPr>
      <w:r w:rsidRPr="00BA6CF6">
        <w:rPr>
          <w:rFonts w:ascii="Tahoma" w:hAnsi="Tahoma" w:cs="Tahoma"/>
          <w:sz w:val="24"/>
          <w:szCs w:val="24"/>
        </w:rPr>
        <w:t>15.1.</w:t>
      </w:r>
      <w:r w:rsidRPr="00BA6CF6">
        <w:rPr>
          <w:rFonts w:ascii="Tahoma" w:hAnsi="Tahoma" w:cs="Tahoma"/>
          <w:sz w:val="24"/>
          <w:szCs w:val="24"/>
        </w:rPr>
        <w:tab/>
        <w:t>Prin excepție</w:t>
      </w:r>
      <w:r w:rsidR="00301D5F" w:rsidRPr="00BA6CF6">
        <w:rPr>
          <w:rFonts w:ascii="Tahoma" w:hAnsi="Tahoma" w:cs="Tahoma"/>
          <w:sz w:val="24"/>
          <w:szCs w:val="24"/>
        </w:rPr>
        <w:t>, în intervalul orar 21.00 – 5.</w:t>
      </w:r>
      <w:r w:rsidR="004F4140" w:rsidRPr="00BA6CF6">
        <w:rPr>
          <w:rFonts w:ascii="Tahoma" w:hAnsi="Tahoma" w:cs="Tahoma"/>
          <w:sz w:val="24"/>
          <w:szCs w:val="24"/>
        </w:rPr>
        <w:t>00,</w:t>
      </w:r>
      <w:r w:rsidRPr="00BA6CF6">
        <w:rPr>
          <w:rFonts w:ascii="Tahoma" w:hAnsi="Tahoma" w:cs="Tahoma"/>
          <w:sz w:val="24"/>
          <w:szCs w:val="24"/>
        </w:rPr>
        <w:t xml:space="preserve"> operatorii economici pot activa doar în relația cu operatorii economici cu activitate de livrare la domiciliu.</w:t>
      </w:r>
    </w:p>
    <w:p w:rsidR="006E4D7B" w:rsidRPr="00BA6CF6" w:rsidRDefault="001D1720" w:rsidP="002D5DB6">
      <w:pPr>
        <w:spacing w:line="240" w:lineRule="auto"/>
        <w:jc w:val="both"/>
        <w:rPr>
          <w:rFonts w:ascii="Tahoma" w:hAnsi="Tahoma" w:cs="Tahoma"/>
          <w:sz w:val="24"/>
          <w:szCs w:val="24"/>
        </w:rPr>
      </w:pPr>
      <w:r w:rsidRPr="00BA6CF6">
        <w:rPr>
          <w:rFonts w:ascii="Tahoma" w:hAnsi="Tahoma" w:cs="Tahoma"/>
          <w:sz w:val="24"/>
          <w:szCs w:val="24"/>
        </w:rPr>
        <w:t>15.2.</w:t>
      </w:r>
      <w:r w:rsidRPr="00BA6CF6">
        <w:rPr>
          <w:rFonts w:ascii="Tahoma" w:hAnsi="Tahoma" w:cs="Tahoma"/>
          <w:sz w:val="24"/>
          <w:szCs w:val="24"/>
        </w:rPr>
        <w:tab/>
        <w:t xml:space="preserve">Prin excepție, </w:t>
      </w:r>
      <w:r w:rsidR="004F4140" w:rsidRPr="00BA6CF6">
        <w:rPr>
          <w:rFonts w:ascii="Tahoma" w:hAnsi="Tahoma" w:cs="Tahoma"/>
          <w:sz w:val="24"/>
          <w:szCs w:val="24"/>
        </w:rPr>
        <w:t>în intervalul orar 21</w:t>
      </w:r>
      <w:r w:rsidR="00301D5F" w:rsidRPr="00BA6CF6">
        <w:rPr>
          <w:rFonts w:ascii="Tahoma" w:hAnsi="Tahoma" w:cs="Tahoma"/>
          <w:sz w:val="24"/>
          <w:szCs w:val="24"/>
        </w:rPr>
        <w:t xml:space="preserve">.00 – </w:t>
      </w:r>
      <w:r w:rsidR="004F4140" w:rsidRPr="00BA6CF6">
        <w:rPr>
          <w:rFonts w:ascii="Tahoma" w:hAnsi="Tahoma" w:cs="Tahoma"/>
          <w:sz w:val="24"/>
          <w:szCs w:val="24"/>
        </w:rPr>
        <w:t>5</w:t>
      </w:r>
      <w:r w:rsidR="00301D5F" w:rsidRPr="00BA6CF6">
        <w:rPr>
          <w:rFonts w:ascii="Tahoma" w:hAnsi="Tahoma" w:cs="Tahoma"/>
          <w:sz w:val="24"/>
          <w:szCs w:val="24"/>
        </w:rPr>
        <w:t>.</w:t>
      </w:r>
      <w:r w:rsidR="004F4140" w:rsidRPr="00BA6CF6">
        <w:rPr>
          <w:rFonts w:ascii="Tahoma" w:hAnsi="Tahoma" w:cs="Tahoma"/>
          <w:sz w:val="24"/>
          <w:szCs w:val="24"/>
        </w:rPr>
        <w:t xml:space="preserve">00, </w:t>
      </w:r>
      <w:r w:rsidRPr="00BA6CF6">
        <w:rPr>
          <w:rFonts w:ascii="Tahoma" w:hAnsi="Tahoma" w:cs="Tahoma"/>
          <w:sz w:val="24"/>
          <w:szCs w:val="24"/>
        </w:rPr>
        <w:t>unitățile farmaceutice, benzinăriile și operatorii economici cu activitate de livrare la domiciliu</w:t>
      </w:r>
      <w:r w:rsidR="004F4140" w:rsidRPr="00BA6CF6">
        <w:rPr>
          <w:rFonts w:ascii="Tahoma" w:hAnsi="Tahoma" w:cs="Tahoma"/>
          <w:sz w:val="24"/>
          <w:szCs w:val="24"/>
        </w:rPr>
        <w:t>,</w:t>
      </w:r>
      <w:r w:rsidR="004F4140" w:rsidRPr="00BA6CF6">
        <w:rPr>
          <w:rFonts w:ascii="Tahoma" w:hAnsi="Tahoma" w:cs="Tahoma"/>
          <w:sz w:val="24"/>
          <w:szCs w:val="24"/>
          <w:lang w:bidi="en-US"/>
        </w:rPr>
        <w:t xml:space="preserve"> precum </w:t>
      </w:r>
      <w:r w:rsidR="004F4140" w:rsidRPr="00BA6CF6">
        <w:rPr>
          <w:rFonts w:ascii="Tahoma" w:hAnsi="Tahoma" w:cs="Tahoma"/>
          <w:sz w:val="24"/>
          <w:szCs w:val="24"/>
          <w:lang w:eastAsia="ro-RO" w:bidi="ro-RO"/>
        </w:rPr>
        <w:t xml:space="preserve">și </w:t>
      </w:r>
      <w:r w:rsidR="004F4140" w:rsidRPr="00BA6CF6">
        <w:rPr>
          <w:rFonts w:ascii="Tahoma" w:hAnsi="Tahoma" w:cs="Tahoma"/>
          <w:sz w:val="24"/>
          <w:szCs w:val="24"/>
          <w:lang w:bidi="en-US"/>
        </w:rPr>
        <w:t xml:space="preserve">operatorii economici din domeniul transportului rutier de persoane care </w:t>
      </w:r>
      <w:r w:rsidR="004F4140" w:rsidRPr="00BA6CF6">
        <w:rPr>
          <w:rFonts w:ascii="Tahoma" w:hAnsi="Tahoma" w:cs="Tahoma"/>
          <w:sz w:val="24"/>
          <w:szCs w:val="24"/>
          <w:lang w:eastAsia="ro-RO" w:bidi="ro-RO"/>
        </w:rPr>
        <w:t xml:space="preserve">utilizează </w:t>
      </w:r>
      <w:r w:rsidR="004F4140" w:rsidRPr="00BA6CF6">
        <w:rPr>
          <w:rFonts w:ascii="Tahoma" w:hAnsi="Tahoma" w:cs="Tahoma"/>
          <w:sz w:val="24"/>
          <w:szCs w:val="24"/>
          <w:lang w:bidi="en-US"/>
        </w:rPr>
        <w:t xml:space="preserve">autovehicule cu capacitate mai mare de 9 locuri pe scaune, inclusiv locul </w:t>
      </w:r>
      <w:r w:rsidR="004F4140" w:rsidRPr="00BA6CF6">
        <w:rPr>
          <w:rFonts w:ascii="Tahoma" w:hAnsi="Tahoma" w:cs="Tahoma"/>
          <w:sz w:val="24"/>
          <w:szCs w:val="24"/>
          <w:lang w:eastAsia="ro-RO" w:bidi="ro-RO"/>
        </w:rPr>
        <w:t xml:space="preserve">conducătorului </w:t>
      </w:r>
      <w:r w:rsidR="004F4140" w:rsidRPr="00BA6CF6">
        <w:rPr>
          <w:rFonts w:ascii="Tahoma" w:hAnsi="Tahoma" w:cs="Tahoma"/>
          <w:sz w:val="24"/>
          <w:szCs w:val="24"/>
          <w:lang w:bidi="en-US"/>
        </w:rPr>
        <w:t xml:space="preserve">auto </w:t>
      </w:r>
      <w:r w:rsidR="004F4140" w:rsidRPr="00BA6CF6">
        <w:rPr>
          <w:rFonts w:ascii="Tahoma" w:hAnsi="Tahoma" w:cs="Tahoma"/>
          <w:sz w:val="24"/>
          <w:szCs w:val="24"/>
          <w:lang w:eastAsia="ro-RO" w:bidi="ro-RO"/>
        </w:rPr>
        <w:t xml:space="preserve">și </w:t>
      </w:r>
      <w:r w:rsidR="004F4140" w:rsidRPr="00BA6CF6">
        <w:rPr>
          <w:rFonts w:ascii="Tahoma" w:hAnsi="Tahoma" w:cs="Tahoma"/>
          <w:sz w:val="24"/>
          <w:szCs w:val="24"/>
          <w:lang w:bidi="en-US"/>
        </w:rPr>
        <w:t xml:space="preserve">cei din domeniul transportului rutier de </w:t>
      </w:r>
      <w:r w:rsidR="004F4140" w:rsidRPr="00BA6CF6">
        <w:rPr>
          <w:rFonts w:ascii="Tahoma" w:hAnsi="Tahoma" w:cs="Tahoma"/>
          <w:sz w:val="24"/>
          <w:szCs w:val="24"/>
          <w:lang w:eastAsia="ro-RO" w:bidi="ro-RO"/>
        </w:rPr>
        <w:t xml:space="preserve">mărfuri </w:t>
      </w:r>
      <w:r w:rsidR="004F4140" w:rsidRPr="00BA6CF6">
        <w:rPr>
          <w:rFonts w:ascii="Tahoma" w:hAnsi="Tahoma" w:cs="Tahoma"/>
          <w:sz w:val="24"/>
          <w:szCs w:val="24"/>
          <w:lang w:bidi="en-US"/>
        </w:rPr>
        <w:t xml:space="preserve">care </w:t>
      </w:r>
      <w:r w:rsidR="004F4140" w:rsidRPr="00BA6CF6">
        <w:rPr>
          <w:rFonts w:ascii="Tahoma" w:hAnsi="Tahoma" w:cs="Tahoma"/>
          <w:sz w:val="24"/>
          <w:szCs w:val="24"/>
          <w:lang w:eastAsia="ro-RO" w:bidi="ro-RO"/>
        </w:rPr>
        <w:t xml:space="preserve">utilizează </w:t>
      </w:r>
      <w:r w:rsidR="004F4140" w:rsidRPr="00BA6CF6">
        <w:rPr>
          <w:rFonts w:ascii="Tahoma" w:hAnsi="Tahoma" w:cs="Tahoma"/>
          <w:sz w:val="24"/>
          <w:szCs w:val="24"/>
          <w:lang w:bidi="en-US"/>
        </w:rPr>
        <w:t xml:space="preserve">autovehicule cu masa </w:t>
      </w:r>
      <w:r w:rsidR="004F4140" w:rsidRPr="00BA6CF6">
        <w:rPr>
          <w:rFonts w:ascii="Tahoma" w:hAnsi="Tahoma" w:cs="Tahoma"/>
          <w:sz w:val="24"/>
          <w:szCs w:val="24"/>
          <w:lang w:eastAsia="ro-RO" w:bidi="ro-RO"/>
        </w:rPr>
        <w:t xml:space="preserve">maximă autorizată </w:t>
      </w:r>
      <w:r w:rsidR="004F4140" w:rsidRPr="00BA6CF6">
        <w:rPr>
          <w:rFonts w:ascii="Tahoma" w:hAnsi="Tahoma" w:cs="Tahoma"/>
          <w:sz w:val="24"/>
          <w:szCs w:val="24"/>
          <w:lang w:bidi="en-US"/>
        </w:rPr>
        <w:t>de peste 2,4 tone,</w:t>
      </w:r>
      <w:r w:rsidR="004F4140" w:rsidRPr="00BA6CF6">
        <w:rPr>
          <w:rFonts w:ascii="Tahoma" w:hAnsi="Tahoma" w:cs="Tahoma"/>
          <w:sz w:val="24"/>
          <w:szCs w:val="24"/>
        </w:rPr>
        <w:t xml:space="preserve"> </w:t>
      </w:r>
      <w:r w:rsidRPr="00BA6CF6">
        <w:rPr>
          <w:rFonts w:ascii="Tahoma" w:hAnsi="Tahoma" w:cs="Tahoma"/>
          <w:sz w:val="24"/>
          <w:szCs w:val="24"/>
        </w:rPr>
        <w:t>își pot desfășura activitatea în regim normal de muncă, cu respectarea normelor de protecție sanitară."</w:t>
      </w:r>
      <w:r w:rsidR="004F4140" w:rsidRPr="00BA6CF6">
        <w:rPr>
          <w:rFonts w:ascii="Tahoma" w:hAnsi="Tahoma" w:cs="Tahoma"/>
          <w:sz w:val="24"/>
          <w:szCs w:val="24"/>
        </w:rPr>
        <w:t xml:space="preserve"> </w:t>
      </w:r>
    </w:p>
    <w:p w:rsidR="002F6301" w:rsidRPr="00BA6CF6" w:rsidRDefault="00646CC4" w:rsidP="004C29FD">
      <w:pPr>
        <w:spacing w:line="240" w:lineRule="auto"/>
        <w:jc w:val="both"/>
        <w:rPr>
          <w:rFonts w:ascii="Tahoma" w:hAnsi="Tahoma" w:cs="Tahoma"/>
          <w:sz w:val="24"/>
          <w:szCs w:val="24"/>
        </w:rPr>
      </w:pPr>
      <w:r w:rsidRPr="00BA6CF6">
        <w:rPr>
          <w:rFonts w:ascii="Tahoma" w:hAnsi="Tahoma" w:cs="Tahoma"/>
          <w:sz w:val="24"/>
          <w:szCs w:val="24"/>
        </w:rPr>
        <w:t>16</w:t>
      </w:r>
      <w:r w:rsidR="002F6301" w:rsidRPr="00BA6CF6">
        <w:rPr>
          <w:rFonts w:ascii="Tahoma" w:hAnsi="Tahoma" w:cs="Tahoma"/>
          <w:sz w:val="24"/>
          <w:szCs w:val="24"/>
        </w:rPr>
        <w:t>. Se menţine interdicţia de desfăşurare a activităţii în baruri, cluburi şi discoteci.</w:t>
      </w:r>
    </w:p>
    <w:p w:rsidR="002F6301" w:rsidRPr="00BA6CF6" w:rsidRDefault="002F6301" w:rsidP="00103457">
      <w:pPr>
        <w:tabs>
          <w:tab w:val="left" w:pos="426"/>
        </w:tabs>
        <w:spacing w:line="240" w:lineRule="auto"/>
        <w:jc w:val="both"/>
        <w:rPr>
          <w:rFonts w:ascii="Tahoma" w:hAnsi="Tahoma" w:cs="Tahoma"/>
          <w:sz w:val="24"/>
          <w:szCs w:val="24"/>
        </w:rPr>
      </w:pPr>
      <w:r w:rsidRPr="00BA6CF6">
        <w:rPr>
          <w:rFonts w:ascii="Tahoma" w:hAnsi="Tahoma" w:cs="Tahoma"/>
          <w:sz w:val="24"/>
          <w:szCs w:val="24"/>
        </w:rPr>
        <w:lastRenderedPageBreak/>
        <w:t>1</w:t>
      </w:r>
      <w:r w:rsidR="00646CC4" w:rsidRPr="00BA6CF6">
        <w:rPr>
          <w:rFonts w:ascii="Tahoma" w:hAnsi="Tahoma" w:cs="Tahoma"/>
          <w:sz w:val="24"/>
          <w:szCs w:val="24"/>
        </w:rPr>
        <w:t>7</w:t>
      </w:r>
      <w:r w:rsidRPr="00BA6CF6">
        <w:rPr>
          <w:rFonts w:ascii="Tahoma" w:hAnsi="Tahoma" w:cs="Tahoma"/>
          <w:sz w:val="24"/>
          <w:szCs w:val="24"/>
        </w:rPr>
        <w:t xml:space="preserve">.  În </w:t>
      </w:r>
      <w:r w:rsidR="004F4140" w:rsidRPr="00BA6CF6">
        <w:rPr>
          <w:rFonts w:ascii="Tahoma" w:hAnsi="Tahoma" w:cs="Tahoma"/>
          <w:sz w:val="24"/>
          <w:szCs w:val="24"/>
        </w:rPr>
        <w:t xml:space="preserve">interiorul </w:t>
      </w:r>
      <w:r w:rsidRPr="00BA6CF6">
        <w:rPr>
          <w:rFonts w:ascii="Tahoma" w:hAnsi="Tahoma" w:cs="Tahoma"/>
          <w:sz w:val="24"/>
          <w:szCs w:val="24"/>
        </w:rPr>
        <w:t>centrel</w:t>
      </w:r>
      <w:r w:rsidR="004F4140" w:rsidRPr="00BA6CF6">
        <w:rPr>
          <w:rFonts w:ascii="Tahoma" w:hAnsi="Tahoma" w:cs="Tahoma"/>
          <w:sz w:val="24"/>
          <w:szCs w:val="24"/>
        </w:rPr>
        <w:t>or</w:t>
      </w:r>
      <w:r w:rsidRPr="00BA6CF6">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BA6CF6" w:rsidRDefault="00646CC4" w:rsidP="004615F2">
      <w:pPr>
        <w:spacing w:line="240" w:lineRule="auto"/>
        <w:jc w:val="both"/>
        <w:rPr>
          <w:rFonts w:ascii="Tahoma" w:hAnsi="Tahoma" w:cs="Tahoma"/>
          <w:sz w:val="24"/>
          <w:szCs w:val="24"/>
        </w:rPr>
      </w:pPr>
      <w:r w:rsidRPr="00BA6CF6">
        <w:rPr>
          <w:rFonts w:ascii="Tahoma" w:hAnsi="Tahoma" w:cs="Tahoma"/>
          <w:sz w:val="24"/>
          <w:szCs w:val="24"/>
        </w:rPr>
        <w:t>18</w:t>
      </w:r>
      <w:r w:rsidR="002F6301" w:rsidRPr="00BA6CF6">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BA6CF6" w:rsidRDefault="004615F2" w:rsidP="004C29FD">
      <w:pPr>
        <w:spacing w:line="240" w:lineRule="auto"/>
        <w:jc w:val="both"/>
        <w:rPr>
          <w:rFonts w:ascii="Tahoma" w:hAnsi="Tahoma" w:cs="Tahoma"/>
          <w:i/>
          <w:sz w:val="24"/>
          <w:szCs w:val="24"/>
        </w:rPr>
      </w:pPr>
      <w:r w:rsidRPr="00BA6CF6">
        <w:rPr>
          <w:rFonts w:ascii="Tahoma" w:hAnsi="Tahoma" w:cs="Tahoma"/>
          <w:sz w:val="24"/>
          <w:szCs w:val="24"/>
        </w:rPr>
        <w:t>19</w:t>
      </w:r>
      <w:r w:rsidR="002F6301" w:rsidRPr="00BA6CF6">
        <w:rPr>
          <w:rFonts w:ascii="Tahoma" w:hAnsi="Tahoma" w:cs="Tahoma"/>
          <w:sz w:val="24"/>
          <w:szCs w:val="24"/>
        </w:rPr>
        <w:t xml:space="preserve">. </w:t>
      </w:r>
      <w:r w:rsidR="00C20205" w:rsidRPr="00BA6CF6">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BA6CF6">
        <w:rPr>
          <w:rFonts w:ascii="Tahoma" w:hAnsi="Tahoma" w:cs="Tahoma"/>
          <w:sz w:val="24"/>
          <w:szCs w:val="24"/>
        </w:rPr>
        <w:t xml:space="preserve"> ministrului afacerilor interne</w:t>
      </w:r>
      <w:r w:rsidR="00105191" w:rsidRPr="00BA6CF6">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CA4527" w:rsidRPr="00BA6CF6">
        <w:rPr>
          <w:rFonts w:ascii="Tahoma" w:hAnsi="Tahoma" w:cs="Tahoma"/>
          <w:i/>
          <w:sz w:val="24"/>
          <w:szCs w:val="24"/>
        </w:rPr>
        <w:t>, cu modificările și completările ulterioare.</w:t>
      </w:r>
    </w:p>
    <w:p w:rsidR="004615F2" w:rsidRPr="00BA6CF6" w:rsidRDefault="002B4F69" w:rsidP="00000766">
      <w:pPr>
        <w:spacing w:after="0" w:line="240" w:lineRule="auto"/>
        <w:jc w:val="both"/>
        <w:rPr>
          <w:rFonts w:ascii="Tahoma" w:hAnsi="Tahoma" w:cs="Tahoma"/>
          <w:sz w:val="24"/>
          <w:szCs w:val="24"/>
        </w:rPr>
      </w:pPr>
      <w:r w:rsidRPr="00BA6CF6">
        <w:rPr>
          <w:rFonts w:ascii="Tahoma" w:hAnsi="Tahoma" w:cs="Tahoma"/>
          <w:sz w:val="24"/>
          <w:szCs w:val="24"/>
        </w:rPr>
        <w:t>2</w:t>
      </w:r>
      <w:r w:rsidR="004615F2" w:rsidRPr="00BA6CF6">
        <w:rPr>
          <w:rFonts w:ascii="Tahoma" w:hAnsi="Tahoma" w:cs="Tahoma"/>
          <w:sz w:val="24"/>
          <w:szCs w:val="24"/>
        </w:rPr>
        <w:t>0</w:t>
      </w:r>
      <w:r w:rsidR="0069625B" w:rsidRPr="00BA6CF6">
        <w:rPr>
          <w:rFonts w:ascii="Tahoma" w:hAnsi="Tahoma" w:cs="Tahoma"/>
          <w:sz w:val="24"/>
          <w:szCs w:val="24"/>
        </w:rPr>
        <w:t xml:space="preserve">. </w:t>
      </w:r>
      <w:r w:rsidR="004615F2" w:rsidRPr="00BA6CF6">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BA6CF6" w:rsidRDefault="0069625B" w:rsidP="00000766">
      <w:pPr>
        <w:spacing w:line="240" w:lineRule="auto"/>
        <w:jc w:val="both"/>
        <w:rPr>
          <w:rFonts w:ascii="Tahoma" w:hAnsi="Tahoma" w:cs="Tahoma"/>
          <w:sz w:val="24"/>
          <w:szCs w:val="24"/>
        </w:rPr>
      </w:pPr>
      <w:r w:rsidRPr="00BA6CF6">
        <w:rPr>
          <w:rFonts w:ascii="Tahoma" w:hAnsi="Tahoma" w:cs="Tahoma"/>
          <w:sz w:val="24"/>
          <w:szCs w:val="24"/>
        </w:rPr>
        <w:t>2</w:t>
      </w:r>
      <w:r w:rsidR="004615F2" w:rsidRPr="00BA6CF6">
        <w:rPr>
          <w:rFonts w:ascii="Tahoma" w:hAnsi="Tahoma" w:cs="Tahoma"/>
          <w:sz w:val="24"/>
          <w:szCs w:val="24"/>
        </w:rPr>
        <w:t>0</w:t>
      </w:r>
      <w:r w:rsidRPr="00BA6CF6">
        <w:rPr>
          <w:rFonts w:ascii="Tahoma" w:hAnsi="Tahoma" w:cs="Tahoma"/>
          <w:sz w:val="24"/>
          <w:szCs w:val="24"/>
        </w:rPr>
        <w:t xml:space="preserve">.1. </w:t>
      </w:r>
      <w:r w:rsidR="004615F2" w:rsidRPr="00BA6CF6">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BA6CF6" w:rsidRDefault="00FD43F3" w:rsidP="004C29FD">
      <w:pPr>
        <w:spacing w:line="240" w:lineRule="auto"/>
        <w:jc w:val="both"/>
        <w:rPr>
          <w:rFonts w:ascii="Tahoma" w:hAnsi="Tahoma" w:cs="Tahoma"/>
          <w:i/>
          <w:sz w:val="24"/>
          <w:szCs w:val="24"/>
        </w:rPr>
      </w:pPr>
      <w:r w:rsidRPr="00BA6CF6">
        <w:rPr>
          <w:rFonts w:ascii="Tahoma" w:hAnsi="Tahoma" w:cs="Tahoma"/>
          <w:sz w:val="24"/>
          <w:szCs w:val="24"/>
        </w:rPr>
        <w:t>2</w:t>
      </w:r>
      <w:r w:rsidR="004615F2" w:rsidRPr="00BA6CF6">
        <w:rPr>
          <w:rFonts w:ascii="Tahoma" w:hAnsi="Tahoma" w:cs="Tahoma"/>
          <w:sz w:val="24"/>
          <w:szCs w:val="24"/>
        </w:rPr>
        <w:t>1</w:t>
      </w:r>
      <w:r w:rsidR="007C7DDF" w:rsidRPr="00BA6CF6">
        <w:rPr>
          <w:rFonts w:ascii="Tahoma" w:hAnsi="Tahoma" w:cs="Tahoma"/>
          <w:sz w:val="24"/>
          <w:szCs w:val="24"/>
        </w:rPr>
        <w:t xml:space="preserve">. </w:t>
      </w:r>
      <w:r w:rsidR="00C20205" w:rsidRPr="00BA6CF6">
        <w:rPr>
          <w:rFonts w:ascii="Tahoma" w:hAnsi="Tahoma" w:cs="Tahoma"/>
          <w:sz w:val="24"/>
          <w:szCs w:val="24"/>
        </w:rPr>
        <w:t>Se menţine obligaţia operatorilo</w:t>
      </w:r>
      <w:r w:rsidR="00597509" w:rsidRPr="00BA6CF6">
        <w:rPr>
          <w:rFonts w:ascii="Tahoma" w:hAnsi="Tahoma" w:cs="Tahoma"/>
          <w:sz w:val="24"/>
          <w:szCs w:val="24"/>
        </w:rPr>
        <w:t>r</w:t>
      </w:r>
      <w:r w:rsidR="00C20205" w:rsidRPr="00BA6CF6">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BA6CF6">
        <w:rPr>
          <w:rFonts w:ascii="Tahoma" w:hAnsi="Tahoma" w:cs="Tahoma"/>
          <w:sz w:val="24"/>
          <w:szCs w:val="24"/>
        </w:rPr>
        <w:t xml:space="preserve">lui şi al ministrului sănătăţii </w:t>
      </w:r>
      <w:r w:rsidR="00105191" w:rsidRPr="00BA6C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BA6CF6">
        <w:rPr>
          <w:rFonts w:ascii="Tahoma" w:hAnsi="Tahoma" w:cs="Tahoma"/>
          <w:i/>
          <w:sz w:val="24"/>
          <w:szCs w:val="24"/>
        </w:rPr>
        <w:t>.</w:t>
      </w:r>
    </w:p>
    <w:p w:rsidR="00FD43F3" w:rsidRPr="00BA6CF6" w:rsidRDefault="007C7DDF" w:rsidP="002D5DB6">
      <w:pPr>
        <w:autoSpaceDE w:val="0"/>
        <w:autoSpaceDN w:val="0"/>
        <w:adjustRightInd w:val="0"/>
        <w:spacing w:line="240" w:lineRule="auto"/>
        <w:jc w:val="both"/>
        <w:rPr>
          <w:rFonts w:ascii="Tahoma" w:hAnsi="Tahoma" w:cs="Tahoma"/>
          <w:i/>
          <w:sz w:val="24"/>
          <w:szCs w:val="24"/>
        </w:rPr>
      </w:pPr>
      <w:r w:rsidRPr="00BA6CF6">
        <w:rPr>
          <w:rFonts w:ascii="Tahoma" w:hAnsi="Tahoma" w:cs="Tahoma"/>
          <w:sz w:val="24"/>
          <w:szCs w:val="24"/>
        </w:rPr>
        <w:t>2</w:t>
      </w:r>
      <w:r w:rsidR="00B22676" w:rsidRPr="00BA6CF6">
        <w:rPr>
          <w:rFonts w:ascii="Tahoma" w:hAnsi="Tahoma" w:cs="Tahoma"/>
          <w:sz w:val="24"/>
          <w:szCs w:val="24"/>
        </w:rPr>
        <w:t>2</w:t>
      </w:r>
      <w:r w:rsidR="00C20205" w:rsidRPr="00BA6CF6">
        <w:rPr>
          <w:rFonts w:ascii="Tahoma" w:hAnsi="Tahoma" w:cs="Tahoma"/>
          <w:sz w:val="24"/>
          <w:szCs w:val="24"/>
        </w:rPr>
        <w:t>.</w:t>
      </w:r>
      <w:r w:rsidRPr="00BA6CF6">
        <w:rPr>
          <w:rFonts w:ascii="Tahoma" w:hAnsi="Tahoma" w:cs="Tahoma"/>
          <w:sz w:val="24"/>
          <w:szCs w:val="24"/>
        </w:rPr>
        <w:t xml:space="preserve"> </w:t>
      </w:r>
      <w:r w:rsidR="00C20205" w:rsidRPr="00BA6CF6">
        <w:rPr>
          <w:rFonts w:ascii="Tahoma" w:hAnsi="Tahoma" w:cs="Tahoma"/>
          <w:sz w:val="24"/>
          <w:szCs w:val="24"/>
        </w:rPr>
        <w:t>Se menţine obligaţia operatorilor economici care desfăşoară activităţi de tratament balnear de a respecta normele de prevenire stabilite pri</w:t>
      </w:r>
      <w:r w:rsidR="00B44FA6" w:rsidRPr="00BA6CF6">
        <w:rPr>
          <w:rFonts w:ascii="Tahoma" w:hAnsi="Tahoma" w:cs="Tahoma"/>
          <w:sz w:val="24"/>
          <w:szCs w:val="24"/>
        </w:rPr>
        <w:t xml:space="preserve">n ordinul ministrului sănătăţii </w:t>
      </w:r>
      <w:r w:rsidR="00B44FA6" w:rsidRPr="00BA6CF6">
        <w:rPr>
          <w:rFonts w:ascii="Tahoma" w:hAnsi="Tahoma" w:cs="Tahoma"/>
          <w:i/>
          <w:sz w:val="24"/>
          <w:szCs w:val="24"/>
        </w:rPr>
        <w:t>nr. 1078/2020 privind măsurile necesar a fi implementate în cadrul unităţilor care desfăşoară activităţi de tratament balnear</w:t>
      </w:r>
      <w:r w:rsidR="002D5DB6" w:rsidRPr="00BA6CF6">
        <w:rPr>
          <w:rFonts w:ascii="Tahoma" w:hAnsi="Tahoma" w:cs="Tahoma"/>
          <w:i/>
          <w:sz w:val="24"/>
          <w:szCs w:val="24"/>
        </w:rPr>
        <w:t>.</w:t>
      </w:r>
    </w:p>
    <w:p w:rsidR="00197171" w:rsidRPr="00BA6CF6" w:rsidRDefault="007C7DDF" w:rsidP="004C29FD">
      <w:pPr>
        <w:spacing w:line="240" w:lineRule="auto"/>
        <w:jc w:val="both"/>
        <w:rPr>
          <w:rFonts w:ascii="Tahoma" w:hAnsi="Tahoma" w:cs="Tahoma"/>
          <w:i/>
          <w:sz w:val="24"/>
          <w:szCs w:val="24"/>
        </w:rPr>
      </w:pPr>
      <w:r w:rsidRPr="00BA6CF6">
        <w:rPr>
          <w:rFonts w:ascii="Tahoma" w:hAnsi="Tahoma" w:cs="Tahoma"/>
          <w:sz w:val="24"/>
          <w:szCs w:val="24"/>
        </w:rPr>
        <w:t>2</w:t>
      </w:r>
      <w:r w:rsidR="00B22676" w:rsidRPr="00BA6CF6">
        <w:rPr>
          <w:rFonts w:ascii="Tahoma" w:hAnsi="Tahoma" w:cs="Tahoma"/>
          <w:sz w:val="24"/>
          <w:szCs w:val="24"/>
        </w:rPr>
        <w:t>3</w:t>
      </w:r>
      <w:r w:rsidRPr="00BA6CF6">
        <w:rPr>
          <w:rFonts w:ascii="Tahoma" w:hAnsi="Tahoma" w:cs="Tahoma"/>
          <w:sz w:val="24"/>
          <w:szCs w:val="24"/>
        </w:rPr>
        <w:t xml:space="preserve">. </w:t>
      </w:r>
      <w:r w:rsidR="008674C7" w:rsidRPr="00BA6CF6">
        <w:rPr>
          <w:rFonts w:ascii="Tahoma" w:hAnsi="Tahoma" w:cs="Tahoma"/>
          <w:sz w:val="24"/>
          <w:szCs w:val="24"/>
        </w:rPr>
        <w:t xml:space="preserve">Activitatea în creşe, grădinițe </w:t>
      </w:r>
      <w:r w:rsidRPr="00BA6CF6">
        <w:rPr>
          <w:rFonts w:ascii="Tahoma" w:hAnsi="Tahoma" w:cs="Tahoma"/>
          <w:sz w:val="24"/>
          <w:szCs w:val="24"/>
        </w:rPr>
        <w:t>şi afterschool-uri este permisă numai cu respectarea condiţiilor stabilite prin ordin comun al ministrului educaţiei şi cercetării, al ministrului muncii şi protecţiei sociale şi al ministrului sănătăţii</w:t>
      </w:r>
      <w:r w:rsidR="00197171" w:rsidRPr="00BA6CF6">
        <w:rPr>
          <w:rFonts w:ascii="Tahoma" w:hAnsi="Tahoma" w:cs="Tahoma"/>
          <w:sz w:val="24"/>
          <w:szCs w:val="24"/>
        </w:rPr>
        <w:t xml:space="preserve"> </w:t>
      </w:r>
      <w:r w:rsidR="00197171" w:rsidRPr="00BA6CF6">
        <w:rPr>
          <w:rFonts w:ascii="Tahoma" w:hAnsi="Tahoma" w:cs="Tahoma"/>
          <w:i/>
          <w:sz w:val="24"/>
          <w:szCs w:val="24"/>
        </w:rPr>
        <w:t>nr. 1076/4518/3936/2020 privind stabilirea măsurilor necesare în vederea redeschiderii creşelor, grădiniţelor, afterschool-urilor pentru prevenirea îmbolnăvirilor cu SARS-CoV-2</w:t>
      </w:r>
      <w:r w:rsidR="00B34645" w:rsidRPr="00BA6CF6">
        <w:rPr>
          <w:rFonts w:ascii="Tahoma" w:hAnsi="Tahoma" w:cs="Tahoma"/>
          <w:i/>
          <w:sz w:val="24"/>
          <w:szCs w:val="24"/>
        </w:rPr>
        <w:t>.</w:t>
      </w:r>
    </w:p>
    <w:p w:rsidR="00D31CBC" w:rsidRPr="00BA6CF6" w:rsidRDefault="00D31CBC" w:rsidP="00D31CBC">
      <w:pPr>
        <w:spacing w:line="240" w:lineRule="auto"/>
        <w:jc w:val="both"/>
        <w:rPr>
          <w:rFonts w:ascii="Tahoma" w:hAnsi="Tahoma" w:cs="Tahoma"/>
          <w:sz w:val="24"/>
          <w:szCs w:val="24"/>
          <w:lang w:bidi="ro-RO"/>
        </w:rPr>
      </w:pPr>
      <w:r w:rsidRPr="00BA6CF6">
        <w:rPr>
          <w:rFonts w:ascii="Tahoma" w:hAnsi="Tahoma" w:cs="Tahoma"/>
          <w:sz w:val="24"/>
          <w:szCs w:val="24"/>
        </w:rPr>
        <w:lastRenderedPageBreak/>
        <w:t>2</w:t>
      </w:r>
      <w:r w:rsidR="00B22676" w:rsidRPr="00BA6CF6">
        <w:rPr>
          <w:rFonts w:ascii="Tahoma" w:hAnsi="Tahoma" w:cs="Tahoma"/>
          <w:sz w:val="24"/>
          <w:szCs w:val="24"/>
        </w:rPr>
        <w:t>4</w:t>
      </w:r>
      <w:r w:rsidRPr="00BA6CF6">
        <w:rPr>
          <w:rFonts w:ascii="Tahoma" w:hAnsi="Tahoma" w:cs="Tahoma"/>
          <w:sz w:val="24"/>
          <w:szCs w:val="24"/>
        </w:rPr>
        <w:t xml:space="preserve">. </w:t>
      </w:r>
      <w:r w:rsidR="00A92269" w:rsidRPr="00BA6CF6">
        <w:rPr>
          <w:rFonts w:ascii="Tahoma" w:hAnsi="Tahoma" w:cs="Tahoma"/>
          <w:sz w:val="24"/>
          <w:szCs w:val="24"/>
          <w:lang w:bidi="ro-RO"/>
        </w:rPr>
        <w:t>Se suspendă activitatea târgurilor, bâlciur</w:t>
      </w:r>
      <w:r w:rsidR="00B22676" w:rsidRPr="00BA6CF6">
        <w:rPr>
          <w:rFonts w:ascii="Tahoma" w:hAnsi="Tahoma" w:cs="Tahoma"/>
          <w:sz w:val="24"/>
          <w:szCs w:val="24"/>
          <w:lang w:bidi="ro-RO"/>
        </w:rPr>
        <w:t xml:space="preserve">ilor </w:t>
      </w:r>
      <w:r w:rsidR="00A92269" w:rsidRPr="00BA6CF6">
        <w:rPr>
          <w:rFonts w:ascii="Tahoma" w:hAnsi="Tahoma" w:cs="Tahoma"/>
          <w:sz w:val="24"/>
          <w:szCs w:val="24"/>
          <w:lang w:bidi="ro-RO"/>
        </w:rPr>
        <w:t>ș</w:t>
      </w:r>
      <w:r w:rsidR="00B22676" w:rsidRPr="00BA6CF6">
        <w:rPr>
          <w:rFonts w:ascii="Tahoma" w:hAnsi="Tahoma" w:cs="Tahoma"/>
          <w:sz w:val="24"/>
          <w:szCs w:val="24"/>
          <w:lang w:bidi="ro-RO"/>
        </w:rPr>
        <w:t>i</w:t>
      </w:r>
      <w:r w:rsidR="00A92269" w:rsidRPr="00BA6CF6">
        <w:rPr>
          <w:rFonts w:ascii="Tahoma" w:hAnsi="Tahoma" w:cs="Tahoma"/>
          <w:sz w:val="24"/>
          <w:szCs w:val="24"/>
          <w:lang w:bidi="ro-RO"/>
        </w:rPr>
        <w:t xml:space="preserve"> talciocurilor, definite potrivit </w:t>
      </w:r>
      <w:r w:rsidR="00A92269" w:rsidRPr="00BA6CF6">
        <w:rPr>
          <w:rFonts w:ascii="Tahoma" w:hAnsi="Tahoma" w:cs="Tahoma"/>
          <w:sz w:val="24"/>
          <w:szCs w:val="24"/>
          <w:lang w:bidi="en-US"/>
        </w:rPr>
        <w:t xml:space="preserve">art. </w:t>
      </w:r>
      <w:r w:rsidR="00A92269" w:rsidRPr="00BA6CF6">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BA6CF6">
        <w:rPr>
          <w:rFonts w:ascii="Tahoma" w:hAnsi="Tahoma" w:cs="Tahoma"/>
          <w:sz w:val="24"/>
          <w:szCs w:val="24"/>
          <w:lang w:bidi="ro-RO"/>
        </w:rPr>
        <w:t xml:space="preserve">n condițiile </w:t>
      </w:r>
      <w:r w:rsidRPr="00BA6CF6">
        <w:rPr>
          <w:rFonts w:ascii="Tahoma" w:hAnsi="Tahoma" w:cs="Tahoma"/>
          <w:sz w:val="24"/>
          <w:szCs w:val="24"/>
          <w:lang w:bidi="en-US"/>
        </w:rPr>
        <w:t xml:space="preserve">art. </w:t>
      </w:r>
      <w:r w:rsidRPr="00BA6CF6">
        <w:rPr>
          <w:rFonts w:ascii="Tahoma" w:hAnsi="Tahoma" w:cs="Tahoma"/>
          <w:sz w:val="24"/>
          <w:szCs w:val="24"/>
          <w:lang w:bidi="ro-RO"/>
        </w:rPr>
        <w:t xml:space="preserve">5 alin. (3) </w:t>
      </w:r>
      <w:r w:rsidRPr="00BA6CF6">
        <w:rPr>
          <w:rFonts w:ascii="Tahoma" w:hAnsi="Tahoma" w:cs="Tahoma"/>
          <w:sz w:val="24"/>
          <w:szCs w:val="24"/>
          <w:lang w:bidi="en-US"/>
        </w:rPr>
        <w:t xml:space="preserve">lit. </w:t>
      </w:r>
      <w:r w:rsidRPr="00BA6CF6">
        <w:rPr>
          <w:rFonts w:ascii="Tahoma" w:hAnsi="Tahoma" w:cs="Tahoma"/>
          <w:sz w:val="24"/>
          <w:szCs w:val="24"/>
          <w:lang w:bidi="ro-RO"/>
        </w:rPr>
        <w:t>f) din Legea nr. 55/2020, cu modificăr</w:t>
      </w:r>
      <w:r w:rsidR="00A92269" w:rsidRPr="00BA6CF6">
        <w:rPr>
          <w:rFonts w:ascii="Tahoma" w:hAnsi="Tahoma" w:cs="Tahoma"/>
          <w:sz w:val="24"/>
          <w:szCs w:val="24"/>
          <w:lang w:bidi="ro-RO"/>
        </w:rPr>
        <w:t>ile și completările ulterioare.</w:t>
      </w:r>
    </w:p>
    <w:p w:rsidR="00B80C64" w:rsidRPr="00BA6CF6" w:rsidRDefault="00D31CBC" w:rsidP="00D31CBC">
      <w:pPr>
        <w:spacing w:line="240" w:lineRule="auto"/>
        <w:jc w:val="both"/>
        <w:rPr>
          <w:rFonts w:ascii="Tahoma" w:hAnsi="Tahoma" w:cs="Tahoma"/>
          <w:i/>
          <w:sz w:val="24"/>
          <w:szCs w:val="24"/>
        </w:rPr>
      </w:pPr>
      <w:r w:rsidRPr="00BA6CF6">
        <w:rPr>
          <w:rFonts w:ascii="Tahoma" w:hAnsi="Tahoma" w:cs="Tahoma"/>
          <w:sz w:val="24"/>
          <w:szCs w:val="24"/>
          <w:lang w:bidi="ro-RO"/>
        </w:rPr>
        <w:t>2</w:t>
      </w:r>
      <w:r w:rsidR="00B22676" w:rsidRPr="00BA6CF6">
        <w:rPr>
          <w:rFonts w:ascii="Tahoma" w:hAnsi="Tahoma" w:cs="Tahoma"/>
          <w:sz w:val="24"/>
          <w:szCs w:val="24"/>
          <w:lang w:bidi="ro-RO"/>
        </w:rPr>
        <w:t>5</w:t>
      </w:r>
      <w:r w:rsidR="00B80C64" w:rsidRPr="00BA6CF6">
        <w:rPr>
          <w:rFonts w:ascii="Tahoma" w:hAnsi="Tahoma" w:cs="Tahoma"/>
          <w:sz w:val="24"/>
          <w:szCs w:val="24"/>
          <w:lang w:bidi="ro-RO"/>
        </w:rPr>
        <w:t>. A</w:t>
      </w:r>
      <w:r w:rsidRPr="00BA6CF6">
        <w:rPr>
          <w:rFonts w:ascii="Tahoma" w:hAnsi="Tahoma" w:cs="Tahoma"/>
          <w:sz w:val="24"/>
          <w:szCs w:val="24"/>
          <w:lang w:bidi="ro-RO"/>
        </w:rPr>
        <w:t>cti</w:t>
      </w:r>
      <w:r w:rsidR="00B80C64" w:rsidRPr="00BA6CF6">
        <w:rPr>
          <w:rFonts w:ascii="Tahoma" w:hAnsi="Tahoma" w:cs="Tahoma"/>
          <w:sz w:val="24"/>
          <w:szCs w:val="24"/>
          <w:lang w:bidi="ro-RO"/>
        </w:rPr>
        <w:t>vitatea piețelor agroalimentare, inclusiv</w:t>
      </w:r>
      <w:r w:rsidR="00B22676" w:rsidRPr="00BA6CF6">
        <w:rPr>
          <w:rFonts w:ascii="Tahoma" w:hAnsi="Tahoma" w:cs="Tahoma"/>
          <w:sz w:val="24"/>
          <w:szCs w:val="24"/>
          <w:lang w:bidi="ro-RO"/>
        </w:rPr>
        <w:t xml:space="preserve"> a celor volante, se desfășoar</w:t>
      </w:r>
      <w:r w:rsidR="00B80C64" w:rsidRPr="00BA6CF6">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BA6CF6">
        <w:rPr>
          <w:rFonts w:ascii="Tahoma" w:hAnsi="Tahoma" w:cs="Tahoma"/>
          <w:sz w:val="24"/>
          <w:szCs w:val="24"/>
          <w:lang w:bidi="ro-RO"/>
        </w:rPr>
        <w:t xml:space="preserve">, </w:t>
      </w:r>
      <w:r w:rsidR="00B34645" w:rsidRPr="00BA6CF6">
        <w:rPr>
          <w:rFonts w:ascii="Tahoma" w:hAnsi="Tahoma" w:cs="Tahoma"/>
          <w:i/>
          <w:sz w:val="24"/>
          <w:szCs w:val="24"/>
          <w:lang w:bidi="ro-RO"/>
        </w:rPr>
        <w:t>nr.</w:t>
      </w:r>
      <w:r w:rsidR="00B34645" w:rsidRPr="00BA6CF6">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BA6CF6">
        <w:rPr>
          <w:rFonts w:ascii="Tahoma" w:hAnsi="Tahoma" w:cs="Tahoma"/>
          <w:i/>
          <w:sz w:val="24"/>
          <w:szCs w:val="24"/>
        </w:rPr>
        <w:t xml:space="preserve"> cu stabilirea măsurilor care se aplică pe durata acesteia pentru prevenirea și combaterea efectelor pandemiei de COVID-19.</w:t>
      </w:r>
    </w:p>
    <w:p w:rsidR="007C7DDF" w:rsidRPr="00BA6CF6" w:rsidRDefault="007C7DDF" w:rsidP="004C29FD">
      <w:pPr>
        <w:spacing w:line="240" w:lineRule="auto"/>
        <w:jc w:val="both"/>
        <w:rPr>
          <w:rFonts w:ascii="Tahoma" w:hAnsi="Tahoma" w:cs="Tahoma"/>
          <w:sz w:val="24"/>
          <w:szCs w:val="24"/>
        </w:rPr>
      </w:pPr>
      <w:r w:rsidRPr="00BA6CF6">
        <w:rPr>
          <w:rFonts w:ascii="Tahoma" w:hAnsi="Tahoma" w:cs="Tahoma"/>
          <w:sz w:val="24"/>
          <w:szCs w:val="24"/>
        </w:rPr>
        <w:t>2</w:t>
      </w:r>
      <w:r w:rsidR="00FD31BF" w:rsidRPr="00BA6CF6">
        <w:rPr>
          <w:rFonts w:ascii="Tahoma" w:hAnsi="Tahoma" w:cs="Tahoma"/>
          <w:sz w:val="24"/>
          <w:szCs w:val="24"/>
        </w:rPr>
        <w:t>6</w:t>
      </w:r>
      <w:r w:rsidRPr="00BA6CF6">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BA6CF6" w:rsidRDefault="001713CF" w:rsidP="004C29FD">
      <w:pPr>
        <w:spacing w:line="240" w:lineRule="auto"/>
        <w:jc w:val="both"/>
        <w:rPr>
          <w:rFonts w:ascii="Tahoma" w:hAnsi="Tahoma" w:cs="Tahoma"/>
          <w:sz w:val="24"/>
          <w:szCs w:val="24"/>
        </w:rPr>
      </w:pPr>
      <w:r w:rsidRPr="00BA6CF6">
        <w:rPr>
          <w:rFonts w:ascii="Tahoma" w:hAnsi="Tahoma" w:cs="Tahoma"/>
          <w:sz w:val="24"/>
          <w:szCs w:val="24"/>
        </w:rPr>
        <w:t>2</w:t>
      </w:r>
      <w:r w:rsidR="00FD31BF" w:rsidRPr="00BA6CF6">
        <w:rPr>
          <w:rFonts w:ascii="Tahoma" w:hAnsi="Tahoma" w:cs="Tahoma"/>
          <w:sz w:val="24"/>
          <w:szCs w:val="24"/>
        </w:rPr>
        <w:t>7</w:t>
      </w:r>
      <w:r w:rsidR="004C29FD" w:rsidRPr="00BA6CF6">
        <w:rPr>
          <w:rFonts w:ascii="Tahoma" w:hAnsi="Tahoma" w:cs="Tahoma"/>
          <w:sz w:val="24"/>
          <w:szCs w:val="24"/>
        </w:rPr>
        <w:t>. Se permit</w:t>
      </w:r>
      <w:r w:rsidR="00FD43F3" w:rsidRPr="00BA6CF6">
        <w:rPr>
          <w:rFonts w:ascii="Tahoma" w:hAnsi="Tahoma" w:cs="Tahoma"/>
          <w:sz w:val="24"/>
          <w:szCs w:val="24"/>
        </w:rPr>
        <w:t>e</w:t>
      </w:r>
      <w:r w:rsidR="004C29FD" w:rsidRPr="00BA6CF6">
        <w:rPr>
          <w:rFonts w:ascii="Tahoma" w:hAnsi="Tahoma" w:cs="Tahoma"/>
          <w:sz w:val="24"/>
          <w:szCs w:val="24"/>
        </w:rPr>
        <w:t xml:space="preserve"> organizarea şi desfăşurarea de către instituţiile cu atribuţii în domeniul apărării naţionale, ordinii şi siguranţei publice, în aer </w:t>
      </w:r>
      <w:r w:rsidR="004C29FD" w:rsidRPr="00BA6CF6">
        <w:rPr>
          <w:rFonts w:ascii="Tahoma" w:hAnsi="Tahoma" w:cs="Tahoma"/>
          <w:sz w:val="24"/>
          <w:szCs w:val="24"/>
          <w:lang w:bidi="en-US"/>
        </w:rPr>
        <w:t xml:space="preserve">liber, </w:t>
      </w:r>
      <w:r w:rsidR="004C29FD" w:rsidRPr="00BA6CF6">
        <w:rPr>
          <w:rFonts w:ascii="Tahoma" w:hAnsi="Tahoma" w:cs="Tahoma"/>
          <w:sz w:val="24"/>
          <w:szCs w:val="24"/>
        </w:rPr>
        <w:t>a activităţilor specifice, sub supravegherea unui medic epidemiolog;</w:t>
      </w:r>
    </w:p>
    <w:p w:rsidR="004C29FD" w:rsidRPr="00BA6CF6" w:rsidRDefault="00B22676" w:rsidP="004C29FD">
      <w:pPr>
        <w:spacing w:line="240" w:lineRule="auto"/>
        <w:jc w:val="both"/>
        <w:rPr>
          <w:rFonts w:ascii="Tahoma" w:hAnsi="Tahoma" w:cs="Tahoma"/>
          <w:sz w:val="24"/>
          <w:szCs w:val="24"/>
        </w:rPr>
      </w:pPr>
      <w:r w:rsidRPr="00BA6CF6">
        <w:rPr>
          <w:rFonts w:ascii="Tahoma" w:hAnsi="Tahoma" w:cs="Tahoma"/>
          <w:sz w:val="24"/>
          <w:szCs w:val="24"/>
        </w:rPr>
        <w:t>2</w:t>
      </w:r>
      <w:r w:rsidR="00FD31BF" w:rsidRPr="00BA6CF6">
        <w:rPr>
          <w:rFonts w:ascii="Tahoma" w:hAnsi="Tahoma" w:cs="Tahoma"/>
          <w:sz w:val="24"/>
          <w:szCs w:val="24"/>
        </w:rPr>
        <w:t>8</w:t>
      </w:r>
      <w:r w:rsidR="004C29FD" w:rsidRPr="00BA6CF6">
        <w:rPr>
          <w:rFonts w:ascii="Tahoma" w:hAnsi="Tahoma" w:cs="Tahoma"/>
          <w:sz w:val="24"/>
          <w:szCs w:val="24"/>
        </w:rPr>
        <w:t>. Se permit</w:t>
      </w:r>
      <w:r w:rsidR="00FD43F3" w:rsidRPr="00BA6CF6">
        <w:rPr>
          <w:rFonts w:ascii="Tahoma" w:hAnsi="Tahoma" w:cs="Tahoma"/>
          <w:sz w:val="24"/>
          <w:szCs w:val="24"/>
        </w:rPr>
        <w:t>e</w:t>
      </w:r>
      <w:r w:rsidR="004C29FD" w:rsidRPr="00BA6CF6">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BA6CF6" w:rsidRDefault="00FD31BF" w:rsidP="00095EFA">
      <w:pPr>
        <w:spacing w:line="240" w:lineRule="auto"/>
        <w:jc w:val="both"/>
        <w:rPr>
          <w:rFonts w:ascii="Tahoma" w:hAnsi="Tahoma" w:cs="Tahoma"/>
          <w:sz w:val="24"/>
          <w:szCs w:val="24"/>
        </w:rPr>
      </w:pPr>
      <w:r w:rsidRPr="00BA6CF6">
        <w:rPr>
          <w:rFonts w:ascii="Tahoma" w:hAnsi="Tahoma" w:cs="Tahoma"/>
          <w:sz w:val="24"/>
          <w:szCs w:val="24"/>
        </w:rPr>
        <w:t>29</w:t>
      </w:r>
      <w:r w:rsidR="00095EFA" w:rsidRPr="00BA6CF6">
        <w:rPr>
          <w:rFonts w:ascii="Tahoma" w:hAnsi="Tahoma" w:cs="Tahoma"/>
          <w:sz w:val="24"/>
          <w:szCs w:val="24"/>
        </w:rPr>
        <w:t xml:space="preserve">. Se permite desfășurarea activităților de prevenire și combatere a pestei porcine africane prin vânători </w:t>
      </w:r>
      <w:r w:rsidR="00295AA9" w:rsidRPr="00BA6CF6">
        <w:rPr>
          <w:rFonts w:ascii="Tahoma" w:hAnsi="Tahoma" w:cs="Tahoma"/>
          <w:sz w:val="24"/>
          <w:szCs w:val="24"/>
        </w:rPr>
        <w:t>co</w:t>
      </w:r>
      <w:r w:rsidR="00095EFA" w:rsidRPr="00BA6CF6">
        <w:rPr>
          <w:rFonts w:ascii="Tahoma" w:hAnsi="Tahoma" w:cs="Tahoma"/>
          <w:sz w:val="24"/>
          <w:szCs w:val="24"/>
        </w:rPr>
        <w:t>lective la care pot participa cel mult 20 de persoane.</w:t>
      </w:r>
    </w:p>
    <w:p w:rsidR="00095EFA" w:rsidRPr="00BA6CF6" w:rsidRDefault="00095EFA" w:rsidP="008D683F">
      <w:pPr>
        <w:pStyle w:val="Corptext"/>
        <w:widowControl w:val="0"/>
        <w:tabs>
          <w:tab w:val="left" w:pos="826"/>
        </w:tabs>
        <w:spacing w:line="240" w:lineRule="auto"/>
        <w:jc w:val="both"/>
        <w:rPr>
          <w:rFonts w:ascii="Tahoma" w:hAnsi="Tahoma" w:cs="Tahoma"/>
          <w:sz w:val="24"/>
          <w:szCs w:val="24"/>
          <w:lang w:bidi="en-US"/>
        </w:rPr>
      </w:pPr>
      <w:r w:rsidRPr="00BA6CF6">
        <w:rPr>
          <w:rFonts w:ascii="Tahoma" w:hAnsi="Tahoma" w:cs="Tahoma"/>
          <w:sz w:val="24"/>
          <w:szCs w:val="24"/>
        </w:rPr>
        <w:t>3</w:t>
      </w:r>
      <w:r w:rsidR="00FD31BF" w:rsidRPr="00BA6CF6">
        <w:rPr>
          <w:rFonts w:ascii="Tahoma" w:hAnsi="Tahoma" w:cs="Tahoma"/>
          <w:sz w:val="24"/>
          <w:szCs w:val="24"/>
        </w:rPr>
        <w:t>0</w:t>
      </w:r>
      <w:r w:rsidRPr="00BA6CF6">
        <w:rPr>
          <w:rFonts w:ascii="Tahoma" w:hAnsi="Tahoma" w:cs="Tahoma"/>
          <w:sz w:val="24"/>
          <w:szCs w:val="24"/>
        </w:rPr>
        <w:t xml:space="preserve">. </w:t>
      </w:r>
      <w:r w:rsidR="00295AA9" w:rsidRPr="00BA6CF6">
        <w:rPr>
          <w:rFonts w:ascii="Tahoma" w:hAnsi="Tahoma" w:cs="Tahoma"/>
          <w:sz w:val="24"/>
          <w:szCs w:val="24"/>
        </w:rPr>
        <w:t>Se poate institui</w:t>
      </w:r>
      <w:r w:rsidRPr="00BA6CF6">
        <w:rPr>
          <w:rFonts w:ascii="Tahoma" w:hAnsi="Tahoma" w:cs="Tahoma"/>
          <w:sz w:val="24"/>
          <w:szCs w:val="24"/>
          <w:lang w:bidi="en-US"/>
        </w:rPr>
        <w:t xml:space="preserve"> carantina </w:t>
      </w:r>
      <w:r w:rsidRPr="00BA6CF6">
        <w:rPr>
          <w:rFonts w:ascii="Tahoma" w:hAnsi="Tahoma" w:cs="Tahoma"/>
          <w:sz w:val="24"/>
          <w:szCs w:val="24"/>
          <w:lang w:eastAsia="ro-RO" w:bidi="ro-RO"/>
        </w:rPr>
        <w:t xml:space="preserve">zonală în condițiile </w:t>
      </w:r>
      <w:r w:rsidRPr="00BA6CF6">
        <w:rPr>
          <w:rFonts w:ascii="Tahoma" w:hAnsi="Tahoma" w:cs="Tahoma"/>
          <w:sz w:val="24"/>
          <w:szCs w:val="24"/>
          <w:lang w:bidi="en-US"/>
        </w:rPr>
        <w:t xml:space="preserve">art. 7 şi 12 din Legea nr. 136/2020 privind instituirea unor </w:t>
      </w:r>
      <w:r w:rsidRPr="00BA6CF6">
        <w:rPr>
          <w:rFonts w:ascii="Tahoma" w:hAnsi="Tahoma" w:cs="Tahoma"/>
          <w:sz w:val="24"/>
          <w:szCs w:val="24"/>
          <w:lang w:eastAsia="ro-RO" w:bidi="ro-RO"/>
        </w:rPr>
        <w:t xml:space="preserve">măsuri în </w:t>
      </w:r>
      <w:r w:rsidRPr="00BA6CF6">
        <w:rPr>
          <w:rFonts w:ascii="Tahoma" w:hAnsi="Tahoma" w:cs="Tahoma"/>
          <w:sz w:val="24"/>
          <w:szCs w:val="24"/>
          <w:lang w:bidi="en-US"/>
        </w:rPr>
        <w:t xml:space="preserve">domeniul </w:t>
      </w:r>
      <w:r w:rsidRPr="00BA6CF6">
        <w:rPr>
          <w:rFonts w:ascii="Tahoma" w:hAnsi="Tahoma" w:cs="Tahoma"/>
          <w:sz w:val="24"/>
          <w:szCs w:val="24"/>
          <w:lang w:eastAsia="ro-RO" w:bidi="ro-RO"/>
        </w:rPr>
        <w:t xml:space="preserve">sănătății </w:t>
      </w:r>
      <w:r w:rsidRPr="00BA6CF6">
        <w:rPr>
          <w:rFonts w:ascii="Tahoma" w:hAnsi="Tahoma" w:cs="Tahoma"/>
          <w:sz w:val="24"/>
          <w:szCs w:val="24"/>
          <w:lang w:bidi="en-US"/>
        </w:rPr>
        <w:t xml:space="preserve">publice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situaţii de risc epidemiologic şi biologic.</w:t>
      </w:r>
    </w:p>
    <w:p w:rsidR="00095EFA" w:rsidRPr="00BA6CF6" w:rsidRDefault="00FD31BF" w:rsidP="00FD31BF">
      <w:pPr>
        <w:pStyle w:val="Corptext"/>
        <w:widowControl w:val="0"/>
        <w:tabs>
          <w:tab w:val="left" w:pos="0"/>
        </w:tabs>
        <w:spacing w:line="240" w:lineRule="auto"/>
        <w:jc w:val="both"/>
        <w:rPr>
          <w:rFonts w:ascii="Tahoma" w:hAnsi="Tahoma" w:cs="Tahoma"/>
          <w:i/>
          <w:sz w:val="24"/>
          <w:szCs w:val="24"/>
        </w:rPr>
      </w:pPr>
      <w:r w:rsidRPr="00BA6CF6">
        <w:rPr>
          <w:rFonts w:ascii="Tahoma" w:hAnsi="Tahoma" w:cs="Tahoma"/>
          <w:sz w:val="24"/>
          <w:szCs w:val="24"/>
          <w:lang w:bidi="en-US"/>
        </w:rPr>
        <w:t>31.</w:t>
      </w:r>
      <w:r w:rsidR="0098362A" w:rsidRPr="00BA6CF6">
        <w:rPr>
          <w:rFonts w:ascii="Tahoma" w:hAnsi="Tahoma" w:cs="Tahoma"/>
          <w:sz w:val="24"/>
          <w:szCs w:val="24"/>
          <w:lang w:bidi="en-US"/>
        </w:rPr>
        <w:t xml:space="preserve">Se </w:t>
      </w:r>
      <w:r w:rsidR="0098362A" w:rsidRPr="00BA6CF6">
        <w:rPr>
          <w:rFonts w:ascii="Tahoma" w:hAnsi="Tahoma" w:cs="Tahoma"/>
          <w:sz w:val="24"/>
          <w:szCs w:val="24"/>
          <w:lang w:eastAsia="ro-RO" w:bidi="ro-RO"/>
        </w:rPr>
        <w:t xml:space="preserve">menține obligația </w:t>
      </w:r>
      <w:r w:rsidR="0098362A" w:rsidRPr="00BA6CF6">
        <w:rPr>
          <w:rFonts w:ascii="Tahoma" w:hAnsi="Tahoma" w:cs="Tahoma"/>
          <w:sz w:val="24"/>
          <w:szCs w:val="24"/>
          <w:lang w:bidi="en-US"/>
        </w:rPr>
        <w:t xml:space="preserve">ca activitatea la nivelul cabinetelor stomatologice </w:t>
      </w:r>
      <w:r w:rsidR="0098362A" w:rsidRPr="00BA6CF6">
        <w:rPr>
          <w:rFonts w:ascii="Tahoma" w:hAnsi="Tahoma" w:cs="Tahoma"/>
          <w:sz w:val="24"/>
          <w:szCs w:val="24"/>
          <w:lang w:eastAsia="ro-RO" w:bidi="ro-RO"/>
        </w:rPr>
        <w:t xml:space="preserve">și unităților </w:t>
      </w:r>
      <w:r w:rsidR="0098362A" w:rsidRPr="00BA6CF6">
        <w:rPr>
          <w:rFonts w:ascii="Tahoma" w:hAnsi="Tahoma" w:cs="Tahoma"/>
          <w:sz w:val="24"/>
          <w:szCs w:val="24"/>
          <w:lang w:bidi="en-US"/>
        </w:rPr>
        <w:t xml:space="preserve">sanitare non-COVID, </w:t>
      </w:r>
      <w:r w:rsidR="0098362A" w:rsidRPr="00BA6CF6">
        <w:rPr>
          <w:rFonts w:ascii="Tahoma" w:hAnsi="Tahoma" w:cs="Tahoma"/>
          <w:sz w:val="24"/>
          <w:szCs w:val="24"/>
          <w:lang w:eastAsia="ro-RO" w:bidi="ro-RO"/>
        </w:rPr>
        <w:t xml:space="preserve">să </w:t>
      </w:r>
      <w:r w:rsidR="0098362A" w:rsidRPr="00BA6CF6">
        <w:rPr>
          <w:rFonts w:ascii="Tahoma" w:hAnsi="Tahoma" w:cs="Tahoma"/>
          <w:sz w:val="24"/>
          <w:szCs w:val="24"/>
          <w:lang w:bidi="en-US"/>
        </w:rPr>
        <w:t xml:space="preserve">se </w:t>
      </w:r>
      <w:r w:rsidR="0098362A" w:rsidRPr="00BA6CF6">
        <w:rPr>
          <w:rFonts w:ascii="Tahoma" w:hAnsi="Tahoma" w:cs="Tahoma"/>
          <w:sz w:val="24"/>
          <w:szCs w:val="24"/>
          <w:lang w:eastAsia="ro-RO" w:bidi="ro-RO"/>
        </w:rPr>
        <w:t xml:space="preserve">desfășoare </w:t>
      </w:r>
      <w:r w:rsidR="0098362A" w:rsidRPr="00BA6CF6">
        <w:rPr>
          <w:rFonts w:ascii="Tahoma" w:hAnsi="Tahoma" w:cs="Tahoma"/>
          <w:sz w:val="24"/>
          <w:szCs w:val="24"/>
          <w:lang w:bidi="en-US"/>
        </w:rPr>
        <w:t xml:space="preserve">numai </w:t>
      </w:r>
      <w:r w:rsidR="0098362A" w:rsidRPr="00BA6CF6">
        <w:rPr>
          <w:rFonts w:ascii="Tahoma" w:hAnsi="Tahoma" w:cs="Tahoma"/>
          <w:sz w:val="24"/>
          <w:szCs w:val="24"/>
          <w:lang w:eastAsia="ro-RO" w:bidi="ro-RO"/>
        </w:rPr>
        <w:t xml:space="preserve">în condițiile </w:t>
      </w:r>
      <w:r w:rsidR="0098362A" w:rsidRPr="00BA6CF6">
        <w:rPr>
          <w:rFonts w:ascii="Tahoma" w:hAnsi="Tahoma" w:cs="Tahoma"/>
          <w:sz w:val="24"/>
          <w:szCs w:val="24"/>
          <w:lang w:bidi="en-US"/>
        </w:rPr>
        <w:t xml:space="preserve">stabilite prin ordinul ministrului </w:t>
      </w:r>
      <w:r w:rsidR="0098362A" w:rsidRPr="00BA6CF6">
        <w:rPr>
          <w:rFonts w:ascii="Tahoma" w:hAnsi="Tahoma" w:cs="Tahoma"/>
          <w:sz w:val="24"/>
          <w:szCs w:val="24"/>
          <w:lang w:eastAsia="ro-RO" w:bidi="ro-RO"/>
        </w:rPr>
        <w:t xml:space="preserve">sănătății nr. 767/2020 </w:t>
      </w:r>
      <w:r w:rsidR="0098362A" w:rsidRPr="00BA6CF6">
        <w:rPr>
          <w:rFonts w:ascii="Tahoma" w:hAnsi="Tahoma" w:cs="Tahoma"/>
          <w:i/>
          <w:sz w:val="24"/>
          <w:szCs w:val="24"/>
          <w:lang w:eastAsia="ro-RO" w:bidi="ro-RO"/>
        </w:rPr>
        <w:t>privind condițiile de funcționare a cabinetelor stomatologice pentru efectuarea intervențiilor stomatologice de urgență.</w:t>
      </w:r>
    </w:p>
    <w:p w:rsidR="004C29FD" w:rsidRPr="00BA6CF6" w:rsidRDefault="00095EFA" w:rsidP="00492CD7">
      <w:pPr>
        <w:spacing w:after="0" w:line="240" w:lineRule="auto"/>
        <w:jc w:val="both"/>
        <w:rPr>
          <w:rFonts w:ascii="Tahoma" w:hAnsi="Tahoma" w:cs="Tahoma"/>
          <w:sz w:val="24"/>
          <w:szCs w:val="24"/>
        </w:rPr>
      </w:pPr>
      <w:r w:rsidRPr="00BA6CF6">
        <w:rPr>
          <w:rFonts w:ascii="Tahoma" w:hAnsi="Tahoma" w:cs="Tahoma"/>
          <w:sz w:val="24"/>
          <w:szCs w:val="24"/>
        </w:rPr>
        <w:t>3</w:t>
      </w:r>
      <w:r w:rsidR="00FD31BF" w:rsidRPr="00BA6CF6">
        <w:rPr>
          <w:rFonts w:ascii="Tahoma" w:hAnsi="Tahoma" w:cs="Tahoma"/>
          <w:sz w:val="24"/>
          <w:szCs w:val="24"/>
        </w:rPr>
        <w:t>2</w:t>
      </w:r>
      <w:r w:rsidR="004C29FD" w:rsidRPr="00BA6CF6">
        <w:rPr>
          <w:rFonts w:ascii="Tahoma" w:hAnsi="Tahoma" w:cs="Tahoma"/>
          <w:sz w:val="24"/>
          <w:szCs w:val="24"/>
        </w:rPr>
        <w:t>. Se menține închiderea temporară a următoarelor puncte de trecere a frontierei de stat din județul Constanța:</w:t>
      </w:r>
    </w:p>
    <w:p w:rsidR="004C29FD" w:rsidRPr="00BA6CF6" w:rsidRDefault="004C29FD" w:rsidP="00492CD7">
      <w:pPr>
        <w:spacing w:after="0" w:line="240" w:lineRule="auto"/>
        <w:ind w:firstLine="426"/>
        <w:jc w:val="both"/>
        <w:rPr>
          <w:rFonts w:ascii="Tahoma" w:hAnsi="Tahoma" w:cs="Tahoma"/>
          <w:sz w:val="24"/>
          <w:szCs w:val="24"/>
        </w:rPr>
      </w:pPr>
      <w:r w:rsidRPr="00BA6CF6">
        <w:rPr>
          <w:rFonts w:ascii="Tahoma" w:hAnsi="Tahoma" w:cs="Tahoma"/>
          <w:sz w:val="24"/>
          <w:szCs w:val="24"/>
        </w:rPr>
        <w:t>a. Lipnița</w:t>
      </w:r>
      <w:r w:rsidR="00F643CB" w:rsidRPr="00BA6CF6">
        <w:rPr>
          <w:rFonts w:ascii="Tahoma" w:hAnsi="Tahoma" w:cs="Tahoma"/>
          <w:sz w:val="24"/>
          <w:szCs w:val="24"/>
        </w:rPr>
        <w:t>;</w:t>
      </w:r>
    </w:p>
    <w:p w:rsidR="001713CF" w:rsidRPr="00BA6CF6" w:rsidRDefault="004C29FD" w:rsidP="00492CD7">
      <w:pPr>
        <w:spacing w:line="240" w:lineRule="auto"/>
        <w:ind w:firstLine="426"/>
        <w:jc w:val="both"/>
        <w:rPr>
          <w:rFonts w:ascii="Tahoma" w:hAnsi="Tahoma" w:cs="Tahoma"/>
          <w:sz w:val="24"/>
          <w:szCs w:val="24"/>
        </w:rPr>
      </w:pPr>
      <w:r w:rsidRPr="00BA6CF6">
        <w:rPr>
          <w:rFonts w:ascii="Tahoma" w:hAnsi="Tahoma" w:cs="Tahoma"/>
          <w:sz w:val="24"/>
          <w:szCs w:val="24"/>
        </w:rPr>
        <w:t>b. Dobromir</w:t>
      </w:r>
      <w:r w:rsidR="001B2DBA" w:rsidRPr="00BA6CF6">
        <w:rPr>
          <w:rFonts w:ascii="Tahoma" w:hAnsi="Tahoma" w:cs="Tahoma"/>
          <w:sz w:val="24"/>
          <w:szCs w:val="24"/>
        </w:rPr>
        <w:t>.</w:t>
      </w:r>
    </w:p>
    <w:p w:rsidR="00C95966" w:rsidRPr="00BA6CF6" w:rsidRDefault="00023C1D" w:rsidP="00023C1D">
      <w:pPr>
        <w:pStyle w:val="Corptext"/>
        <w:widowControl w:val="0"/>
        <w:tabs>
          <w:tab w:val="left" w:pos="0"/>
          <w:tab w:val="left" w:pos="90"/>
        </w:tabs>
        <w:spacing w:line="240" w:lineRule="auto"/>
        <w:jc w:val="both"/>
        <w:rPr>
          <w:rFonts w:ascii="Tahoma" w:hAnsi="Tahoma" w:cs="Tahoma"/>
          <w:i/>
          <w:sz w:val="24"/>
          <w:szCs w:val="24"/>
          <w:lang w:bidi="en-US"/>
        </w:rPr>
      </w:pPr>
      <w:r w:rsidRPr="00BA6CF6">
        <w:rPr>
          <w:rFonts w:ascii="Tahoma" w:hAnsi="Tahoma" w:cs="Tahoma"/>
          <w:sz w:val="24"/>
          <w:szCs w:val="24"/>
          <w:lang w:bidi="en-US"/>
        </w:rPr>
        <w:t>3</w:t>
      </w:r>
      <w:r w:rsidR="00FD31BF" w:rsidRPr="00BA6CF6">
        <w:rPr>
          <w:rFonts w:ascii="Tahoma" w:hAnsi="Tahoma" w:cs="Tahoma"/>
          <w:sz w:val="24"/>
          <w:szCs w:val="24"/>
          <w:lang w:bidi="en-US"/>
        </w:rPr>
        <w:t>3</w:t>
      </w:r>
      <w:r w:rsidRPr="00BA6CF6">
        <w:rPr>
          <w:rFonts w:ascii="Tahoma" w:hAnsi="Tahoma" w:cs="Tahoma"/>
          <w:sz w:val="24"/>
          <w:szCs w:val="24"/>
          <w:lang w:bidi="en-US"/>
        </w:rPr>
        <w:t xml:space="preserve">. </w:t>
      </w:r>
      <w:r w:rsidR="007F6EC3" w:rsidRPr="00BA6CF6">
        <w:rPr>
          <w:rFonts w:ascii="Tahoma" w:hAnsi="Tahoma" w:cs="Tahoma"/>
          <w:sz w:val="24"/>
          <w:szCs w:val="24"/>
          <w:lang w:bidi="en-US"/>
        </w:rPr>
        <w:t>Transportul aerian</w:t>
      </w:r>
      <w:r w:rsidR="007F6EC3" w:rsidRPr="00BA6CF6">
        <w:rPr>
          <w:rFonts w:ascii="Tahoma" w:hAnsi="Tahoma" w:cs="Tahoma"/>
          <w:sz w:val="24"/>
          <w:szCs w:val="24"/>
          <w:lang w:eastAsia="ro-RO" w:bidi="ro-RO"/>
        </w:rPr>
        <w:t xml:space="preserve"> </w:t>
      </w:r>
      <w:r w:rsidR="007F6EC3" w:rsidRPr="00BA6CF6">
        <w:rPr>
          <w:rFonts w:ascii="Tahoma" w:hAnsi="Tahoma" w:cs="Tahoma"/>
          <w:sz w:val="24"/>
          <w:szCs w:val="24"/>
          <w:lang w:bidi="en-US"/>
        </w:rPr>
        <w:t xml:space="preserve">se va </w:t>
      </w:r>
      <w:r w:rsidR="007F6EC3" w:rsidRPr="00BA6CF6">
        <w:rPr>
          <w:rFonts w:ascii="Tahoma" w:hAnsi="Tahoma" w:cs="Tahoma"/>
          <w:sz w:val="24"/>
          <w:szCs w:val="24"/>
          <w:lang w:eastAsia="ro-RO" w:bidi="ro-RO"/>
        </w:rPr>
        <w:t xml:space="preserve">desfășura în </w:t>
      </w:r>
      <w:r w:rsidR="007F6EC3" w:rsidRPr="00BA6CF6">
        <w:rPr>
          <w:rFonts w:ascii="Tahoma" w:hAnsi="Tahoma" w:cs="Tahoma"/>
          <w:sz w:val="24"/>
          <w:szCs w:val="24"/>
          <w:lang w:bidi="en-US"/>
        </w:rPr>
        <w:t xml:space="preserve">continuare cu respectarea </w:t>
      </w:r>
      <w:r w:rsidR="007F6EC3" w:rsidRPr="00BA6CF6">
        <w:rPr>
          <w:rFonts w:ascii="Tahoma" w:hAnsi="Tahoma" w:cs="Tahoma"/>
          <w:sz w:val="24"/>
          <w:szCs w:val="24"/>
          <w:lang w:eastAsia="ro-RO" w:bidi="ro-RO"/>
        </w:rPr>
        <w:t xml:space="preserve">măsurilor și restricțiilor </w:t>
      </w:r>
      <w:r w:rsidR="007F6EC3" w:rsidRPr="00BA6CF6">
        <w:rPr>
          <w:rFonts w:ascii="Tahoma" w:hAnsi="Tahoma" w:cs="Tahoma"/>
          <w:sz w:val="24"/>
          <w:szCs w:val="24"/>
          <w:lang w:bidi="en-US"/>
        </w:rPr>
        <w:t xml:space="preserve">referitoare la igiena </w:t>
      </w:r>
      <w:r w:rsidR="007F6EC3" w:rsidRPr="00BA6CF6">
        <w:rPr>
          <w:rFonts w:ascii="Tahoma" w:hAnsi="Tahoma" w:cs="Tahoma"/>
          <w:sz w:val="24"/>
          <w:szCs w:val="24"/>
          <w:lang w:eastAsia="ro-RO" w:bidi="ro-RO"/>
        </w:rPr>
        <w:t xml:space="preserve">și dezinfecția spațiilor </w:t>
      </w:r>
      <w:r w:rsidR="007F6EC3" w:rsidRPr="00BA6CF6">
        <w:rPr>
          <w:rFonts w:ascii="Tahoma" w:hAnsi="Tahoma" w:cs="Tahoma"/>
          <w:sz w:val="24"/>
          <w:szCs w:val="24"/>
          <w:lang w:bidi="en-US"/>
        </w:rPr>
        <w:t xml:space="preserve">comune, echipamentelor, mijloacelor de transport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aeronavelor, procedurile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protocoalele din interiorul aeroporturilor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aeronavelor, regulilor de </w:t>
      </w:r>
      <w:r w:rsidR="007F6EC3" w:rsidRPr="00BA6CF6">
        <w:rPr>
          <w:rFonts w:ascii="Tahoma" w:hAnsi="Tahoma" w:cs="Tahoma"/>
          <w:sz w:val="24"/>
          <w:szCs w:val="24"/>
          <w:lang w:eastAsia="ro-RO" w:bidi="ro-RO"/>
        </w:rPr>
        <w:t xml:space="preserve">conduită </w:t>
      </w:r>
      <w:r w:rsidR="007F6EC3" w:rsidRPr="00BA6CF6">
        <w:rPr>
          <w:rFonts w:ascii="Tahoma" w:hAnsi="Tahoma" w:cs="Tahoma"/>
          <w:sz w:val="24"/>
          <w:szCs w:val="24"/>
          <w:lang w:bidi="en-US"/>
        </w:rPr>
        <w:t xml:space="preserve">pentru personalul operatorilor aeroportuari, aerieni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pentru pasageri, precum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privitor la informarea personalului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pasagerilor, </w:t>
      </w:r>
      <w:r w:rsidR="007F6EC3" w:rsidRPr="00BA6CF6">
        <w:rPr>
          <w:rFonts w:ascii="Tahoma" w:hAnsi="Tahoma" w:cs="Tahoma"/>
          <w:sz w:val="24"/>
          <w:szCs w:val="24"/>
          <w:lang w:eastAsia="ro-RO" w:bidi="ro-RO"/>
        </w:rPr>
        <w:t xml:space="preserve">în </w:t>
      </w:r>
      <w:r w:rsidR="007F6EC3" w:rsidRPr="00BA6CF6">
        <w:rPr>
          <w:rFonts w:ascii="Tahoma" w:hAnsi="Tahoma" w:cs="Tahoma"/>
          <w:sz w:val="24"/>
          <w:szCs w:val="24"/>
          <w:lang w:bidi="en-US"/>
        </w:rPr>
        <w:t xml:space="preserve">scopul prevenirii </w:t>
      </w:r>
      <w:r w:rsidR="007F6EC3" w:rsidRPr="00BA6CF6">
        <w:rPr>
          <w:rFonts w:ascii="Tahoma" w:hAnsi="Tahoma" w:cs="Tahoma"/>
          <w:sz w:val="24"/>
          <w:szCs w:val="24"/>
          <w:lang w:eastAsia="ro-RO" w:bidi="ro-RO"/>
        </w:rPr>
        <w:t xml:space="preserve">contaminării </w:t>
      </w:r>
      <w:r w:rsidR="007F6EC3" w:rsidRPr="00BA6CF6">
        <w:rPr>
          <w:rFonts w:ascii="Tahoma" w:hAnsi="Tahoma" w:cs="Tahoma"/>
          <w:sz w:val="24"/>
          <w:szCs w:val="24"/>
          <w:lang w:bidi="en-US"/>
        </w:rPr>
        <w:t xml:space="preserve">pasagerilor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personalului ce </w:t>
      </w:r>
      <w:r w:rsidR="007F6EC3" w:rsidRPr="00BA6CF6">
        <w:rPr>
          <w:rFonts w:ascii="Tahoma" w:hAnsi="Tahoma" w:cs="Tahoma"/>
          <w:sz w:val="24"/>
          <w:szCs w:val="24"/>
          <w:lang w:eastAsia="ro-RO" w:bidi="ro-RO"/>
        </w:rPr>
        <w:t xml:space="preserve">activează în </w:t>
      </w:r>
      <w:r w:rsidR="007F6EC3" w:rsidRPr="00BA6CF6">
        <w:rPr>
          <w:rFonts w:ascii="Tahoma" w:hAnsi="Tahoma" w:cs="Tahoma"/>
          <w:sz w:val="24"/>
          <w:szCs w:val="24"/>
          <w:lang w:bidi="en-US"/>
        </w:rPr>
        <w:t xml:space="preserve">domeniul transportului aerian, </w:t>
      </w:r>
      <w:r w:rsidR="007F6EC3" w:rsidRPr="00BA6CF6">
        <w:rPr>
          <w:rFonts w:ascii="Tahoma" w:hAnsi="Tahoma" w:cs="Tahoma"/>
          <w:sz w:val="24"/>
          <w:szCs w:val="24"/>
          <w:lang w:eastAsia="ro-RO" w:bidi="ro-RO"/>
        </w:rPr>
        <w:t xml:space="preserve">în condițiile </w:t>
      </w:r>
      <w:r w:rsidR="007F6EC3" w:rsidRPr="00BA6CF6">
        <w:rPr>
          <w:rFonts w:ascii="Tahoma" w:hAnsi="Tahoma" w:cs="Tahoma"/>
          <w:sz w:val="24"/>
          <w:szCs w:val="24"/>
          <w:lang w:bidi="en-US"/>
        </w:rPr>
        <w:t xml:space="preserve">stabilite prin ordin comun al ministrului transporturilor, infrastructurii </w:t>
      </w:r>
      <w:r w:rsidR="007F6EC3" w:rsidRPr="00BA6CF6">
        <w:rPr>
          <w:rFonts w:ascii="Tahoma" w:hAnsi="Tahoma" w:cs="Tahoma"/>
          <w:sz w:val="24"/>
          <w:szCs w:val="24"/>
          <w:lang w:eastAsia="ro-RO" w:bidi="ro-RO"/>
        </w:rPr>
        <w:t xml:space="preserve">și comunicațiilor, </w:t>
      </w:r>
      <w:r w:rsidR="007F6EC3" w:rsidRPr="00BA6CF6">
        <w:rPr>
          <w:rFonts w:ascii="Tahoma" w:hAnsi="Tahoma" w:cs="Tahoma"/>
          <w:sz w:val="24"/>
          <w:szCs w:val="24"/>
          <w:lang w:bidi="en-US"/>
        </w:rPr>
        <w:t xml:space="preserve">ministrului </w:t>
      </w:r>
      <w:r w:rsidR="007F6EC3" w:rsidRPr="00BA6CF6">
        <w:rPr>
          <w:rFonts w:ascii="Tahoma" w:hAnsi="Tahoma" w:cs="Tahoma"/>
          <w:sz w:val="24"/>
          <w:szCs w:val="24"/>
          <w:lang w:eastAsia="ro-RO" w:bidi="ro-RO"/>
        </w:rPr>
        <w:t xml:space="preserve">sănătății și </w:t>
      </w:r>
      <w:r w:rsidR="007F6EC3"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w:t>
      </w:r>
      <w:r w:rsidR="00271571" w:rsidRPr="00BA6CF6">
        <w:rPr>
          <w:rFonts w:ascii="Tahoma" w:hAnsi="Tahoma" w:cs="Tahoma"/>
          <w:sz w:val="24"/>
          <w:szCs w:val="24"/>
          <w:lang w:bidi="en-US"/>
        </w:rPr>
        <w:lastRenderedPageBreak/>
        <w:t xml:space="preserve">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7F6EC3" w:rsidRPr="00BA6CF6" w:rsidRDefault="007F6EC3" w:rsidP="00FD31BF">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lang w:bidi="en-US"/>
        </w:rPr>
        <w:t xml:space="preserve">Transportul feroviar </w:t>
      </w:r>
      <w:r w:rsidRPr="00BA6CF6">
        <w:rPr>
          <w:rFonts w:ascii="Tahoma" w:hAnsi="Tahoma" w:cs="Tahoma"/>
          <w:sz w:val="24"/>
          <w:szCs w:val="24"/>
          <w:lang w:eastAsia="ro-RO" w:bidi="ro-RO"/>
        </w:rPr>
        <w:t>se va</w:t>
      </w:r>
      <w:r w:rsidRPr="00BA6CF6">
        <w:rPr>
          <w:rFonts w:ascii="Tahoma" w:hAnsi="Tahoma" w:cs="Tahoma"/>
          <w:sz w:val="24"/>
          <w:szCs w:val="24"/>
          <w:lang w:bidi="en-US"/>
        </w:rPr>
        <w:t xml:space="preserve">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cu respectarea </w:t>
      </w:r>
      <w:r w:rsidRPr="00BA6CF6">
        <w:rPr>
          <w:rFonts w:ascii="Tahoma" w:hAnsi="Tahoma" w:cs="Tahoma"/>
          <w:sz w:val="24"/>
          <w:szCs w:val="24"/>
          <w:lang w:eastAsia="ro-RO" w:bidi="ro-RO"/>
        </w:rPr>
        <w:t xml:space="preserve">măsurilor și restricțiilor </w:t>
      </w:r>
      <w:r w:rsidRPr="00BA6CF6">
        <w:rPr>
          <w:rFonts w:ascii="Tahoma" w:hAnsi="Tahoma" w:cs="Tahoma"/>
          <w:sz w:val="24"/>
          <w:szCs w:val="24"/>
          <w:lang w:bidi="en-US"/>
        </w:rPr>
        <w:t xml:space="preserve">referitoare la igiena </w:t>
      </w:r>
      <w:r w:rsidRPr="00BA6CF6">
        <w:rPr>
          <w:rFonts w:ascii="Tahoma" w:hAnsi="Tahoma" w:cs="Tahoma"/>
          <w:sz w:val="24"/>
          <w:szCs w:val="24"/>
          <w:lang w:eastAsia="ro-RO" w:bidi="ro-RO"/>
        </w:rPr>
        <w:t xml:space="preserve">și dezinfecția spațiilor </w:t>
      </w:r>
      <w:r w:rsidRPr="00BA6CF6">
        <w:rPr>
          <w:rFonts w:ascii="Tahoma" w:hAnsi="Tahoma" w:cs="Tahoma"/>
          <w:sz w:val="24"/>
          <w:szCs w:val="24"/>
          <w:lang w:bidi="en-US"/>
        </w:rPr>
        <w:t xml:space="preserve">comune din </w:t>
      </w:r>
      <w:r w:rsidRPr="00BA6CF6">
        <w:rPr>
          <w:rFonts w:ascii="Tahoma" w:hAnsi="Tahoma" w:cs="Tahoma"/>
          <w:sz w:val="24"/>
          <w:szCs w:val="24"/>
          <w:lang w:eastAsia="ro-RO" w:bidi="ro-RO"/>
        </w:rPr>
        <w:t xml:space="preserve">gări, </w:t>
      </w:r>
      <w:r w:rsidRPr="00BA6CF6">
        <w:rPr>
          <w:rFonts w:ascii="Tahoma" w:hAnsi="Tahoma" w:cs="Tahoma"/>
          <w:sz w:val="24"/>
          <w:szCs w:val="24"/>
          <w:lang w:bidi="en-US"/>
        </w:rPr>
        <w:t xml:space="preserve">halte, </w:t>
      </w:r>
      <w:r w:rsidRPr="00BA6CF6">
        <w:rPr>
          <w:rFonts w:ascii="Tahoma" w:hAnsi="Tahoma" w:cs="Tahoma"/>
          <w:sz w:val="24"/>
          <w:szCs w:val="24"/>
          <w:lang w:eastAsia="ro-RO" w:bidi="ro-RO"/>
        </w:rPr>
        <w:t xml:space="preserve">stații </w:t>
      </w:r>
      <w:r w:rsidRPr="00BA6CF6">
        <w:rPr>
          <w:rFonts w:ascii="Tahoma" w:hAnsi="Tahoma" w:cs="Tahoma"/>
          <w:sz w:val="24"/>
          <w:szCs w:val="24"/>
          <w:lang w:bidi="en-US"/>
        </w:rPr>
        <w:t xml:space="preserve">sau puncte de oprire, a echipamentelor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garniturilor de tren, procedurile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protocoalele din interiorul </w:t>
      </w:r>
      <w:r w:rsidRPr="00BA6CF6">
        <w:rPr>
          <w:rFonts w:ascii="Tahoma" w:hAnsi="Tahoma" w:cs="Tahoma"/>
          <w:sz w:val="24"/>
          <w:szCs w:val="24"/>
          <w:lang w:eastAsia="ro-RO" w:bidi="ro-RO"/>
        </w:rPr>
        <w:t xml:space="preserve">gărilor, </w:t>
      </w:r>
      <w:r w:rsidRPr="00BA6CF6">
        <w:rPr>
          <w:rFonts w:ascii="Tahoma" w:hAnsi="Tahoma" w:cs="Tahoma"/>
          <w:sz w:val="24"/>
          <w:szCs w:val="24"/>
          <w:lang w:bidi="en-US"/>
        </w:rPr>
        <w:t xml:space="preserve">haltelor, </w:t>
      </w:r>
      <w:r w:rsidRPr="00BA6CF6">
        <w:rPr>
          <w:rFonts w:ascii="Tahoma" w:hAnsi="Tahoma" w:cs="Tahoma"/>
          <w:sz w:val="24"/>
          <w:szCs w:val="24"/>
          <w:lang w:eastAsia="ro-RO" w:bidi="ro-RO"/>
        </w:rPr>
        <w:t xml:space="preserve">stațiilor </w:t>
      </w:r>
      <w:r w:rsidRPr="00BA6CF6">
        <w:rPr>
          <w:rFonts w:ascii="Tahoma" w:hAnsi="Tahoma" w:cs="Tahoma"/>
          <w:sz w:val="24"/>
          <w:szCs w:val="24"/>
          <w:lang w:bidi="en-US"/>
        </w:rPr>
        <w:t xml:space="preserve">sau punctelor de oprire, dar </w:t>
      </w:r>
      <w:r w:rsidRPr="00BA6CF6">
        <w:rPr>
          <w:rFonts w:ascii="Tahoma" w:hAnsi="Tahoma" w:cs="Tahoma"/>
          <w:sz w:val="24"/>
          <w:szCs w:val="24"/>
          <w:lang w:eastAsia="ro-RO" w:bidi="ro-RO"/>
        </w:rPr>
        <w:t xml:space="preserve">și în </w:t>
      </w:r>
      <w:r w:rsidRPr="00BA6CF6">
        <w:rPr>
          <w:rFonts w:ascii="Tahoma" w:hAnsi="Tahoma" w:cs="Tahoma"/>
          <w:sz w:val="24"/>
          <w:szCs w:val="24"/>
          <w:lang w:bidi="en-US"/>
        </w:rPr>
        <w:t xml:space="preserve">interiorul vagoanelor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garniturilor de tren, gradul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modul de ocupare al materialului rulant, regulile de </w:t>
      </w:r>
      <w:r w:rsidRPr="00BA6CF6">
        <w:rPr>
          <w:rFonts w:ascii="Tahoma" w:hAnsi="Tahoma" w:cs="Tahoma"/>
          <w:sz w:val="24"/>
          <w:szCs w:val="24"/>
          <w:lang w:eastAsia="ro-RO" w:bidi="ro-RO"/>
        </w:rPr>
        <w:t xml:space="preserve">conduită </w:t>
      </w:r>
      <w:r w:rsidRPr="00BA6CF6">
        <w:rPr>
          <w:rFonts w:ascii="Tahoma" w:hAnsi="Tahoma" w:cs="Tahoma"/>
          <w:sz w:val="24"/>
          <w:szCs w:val="24"/>
          <w:lang w:bidi="en-US"/>
        </w:rPr>
        <w:t xml:space="preserve">pentru personalul operatorilor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pentru pasageri,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privitor la informarea personalului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 xml:space="preserve">scopul prevenirii </w:t>
      </w:r>
      <w:r w:rsidRPr="00BA6CF6">
        <w:rPr>
          <w:rFonts w:ascii="Tahoma" w:hAnsi="Tahoma" w:cs="Tahoma"/>
          <w:sz w:val="24"/>
          <w:szCs w:val="24"/>
          <w:lang w:eastAsia="ro-RO" w:bidi="ro-RO"/>
        </w:rPr>
        <w:t xml:space="preserve">contaminării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personalului ce </w:t>
      </w:r>
      <w:r w:rsidRPr="00BA6CF6">
        <w:rPr>
          <w:rFonts w:ascii="Tahoma" w:hAnsi="Tahoma" w:cs="Tahoma"/>
          <w:sz w:val="24"/>
          <w:szCs w:val="24"/>
          <w:lang w:eastAsia="ro-RO" w:bidi="ro-RO"/>
        </w:rPr>
        <w:t xml:space="preserve">activează în </w:t>
      </w:r>
      <w:r w:rsidRPr="00BA6CF6">
        <w:rPr>
          <w:rFonts w:ascii="Tahoma" w:hAnsi="Tahoma" w:cs="Tahoma"/>
          <w:sz w:val="24"/>
          <w:szCs w:val="24"/>
          <w:lang w:bidi="en-US"/>
        </w:rPr>
        <w:t xml:space="preserve">domeniul transportului feroviar,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271571" w:rsidRPr="00BA6CF6"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lang w:bidi="en-US"/>
        </w:rPr>
        <w:t xml:space="preserve">Transportul rutier </w:t>
      </w:r>
      <w:r w:rsidRPr="00BA6CF6">
        <w:rPr>
          <w:rFonts w:ascii="Tahoma" w:hAnsi="Tahoma" w:cs="Tahoma"/>
          <w:sz w:val="24"/>
          <w:szCs w:val="24"/>
          <w:lang w:eastAsia="ro-RO" w:bidi="ro-RO"/>
        </w:rPr>
        <w:t>se va</w:t>
      </w:r>
      <w:r w:rsidRPr="00BA6CF6">
        <w:rPr>
          <w:rFonts w:ascii="Tahoma" w:hAnsi="Tahoma" w:cs="Tahoma"/>
          <w:sz w:val="24"/>
          <w:szCs w:val="24"/>
          <w:lang w:bidi="en-US"/>
        </w:rPr>
        <w:t xml:space="preserve">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cu respectarea </w:t>
      </w:r>
      <w:r w:rsidRPr="00BA6CF6">
        <w:rPr>
          <w:rFonts w:ascii="Tahoma" w:hAnsi="Tahoma" w:cs="Tahoma"/>
          <w:sz w:val="24"/>
          <w:szCs w:val="24"/>
          <w:lang w:eastAsia="ro-RO" w:bidi="ro-RO"/>
        </w:rPr>
        <w:t xml:space="preserve">măsurilor și restricțiilor </w:t>
      </w:r>
      <w:r w:rsidRPr="00BA6CF6">
        <w:rPr>
          <w:rFonts w:ascii="Tahoma" w:hAnsi="Tahoma" w:cs="Tahoma"/>
          <w:sz w:val="24"/>
          <w:szCs w:val="24"/>
          <w:lang w:bidi="en-US"/>
        </w:rPr>
        <w:t xml:space="preserve">referitoare la igiena </w:t>
      </w:r>
      <w:r w:rsidRPr="00BA6CF6">
        <w:rPr>
          <w:rFonts w:ascii="Tahoma" w:hAnsi="Tahoma" w:cs="Tahoma"/>
          <w:sz w:val="24"/>
          <w:szCs w:val="24"/>
          <w:lang w:eastAsia="ro-RO" w:bidi="ro-RO"/>
        </w:rPr>
        <w:t xml:space="preserve">și dezinfecția </w:t>
      </w:r>
      <w:r w:rsidRPr="00BA6CF6">
        <w:rPr>
          <w:rFonts w:ascii="Tahoma" w:hAnsi="Tahoma" w:cs="Tahoma"/>
          <w:sz w:val="24"/>
          <w:szCs w:val="24"/>
          <w:lang w:bidi="en-US"/>
        </w:rPr>
        <w:t xml:space="preserve">mijloacelor de transport persoane, procedurile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protocoalele din interiorul mijloacelor de transport, gradul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modul de ocupare a mijloacelor de transport, regulile de </w:t>
      </w:r>
      <w:r w:rsidRPr="00BA6CF6">
        <w:rPr>
          <w:rFonts w:ascii="Tahoma" w:hAnsi="Tahoma" w:cs="Tahoma"/>
          <w:sz w:val="24"/>
          <w:szCs w:val="24"/>
          <w:lang w:eastAsia="ro-RO" w:bidi="ro-RO"/>
        </w:rPr>
        <w:t xml:space="preserve">conduită </w:t>
      </w:r>
      <w:r w:rsidRPr="00BA6CF6">
        <w:rPr>
          <w:rFonts w:ascii="Tahoma" w:hAnsi="Tahoma" w:cs="Tahoma"/>
          <w:sz w:val="24"/>
          <w:szCs w:val="24"/>
          <w:lang w:bidi="en-US"/>
        </w:rPr>
        <w:t xml:space="preserve">pentru personalul operatorilor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pentru pasageri,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privitor la informarea personalului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 xml:space="preserve">scopul prevenirii </w:t>
      </w:r>
      <w:r w:rsidRPr="00BA6CF6">
        <w:rPr>
          <w:rFonts w:ascii="Tahoma" w:hAnsi="Tahoma" w:cs="Tahoma"/>
          <w:sz w:val="24"/>
          <w:szCs w:val="24"/>
          <w:lang w:eastAsia="ro-RO" w:bidi="ro-RO"/>
        </w:rPr>
        <w:t xml:space="preserve">contaminării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personalului ce </w:t>
      </w:r>
      <w:r w:rsidRPr="00BA6CF6">
        <w:rPr>
          <w:rFonts w:ascii="Tahoma" w:hAnsi="Tahoma" w:cs="Tahoma"/>
          <w:sz w:val="24"/>
          <w:szCs w:val="24"/>
          <w:lang w:eastAsia="ro-RO" w:bidi="ro-RO"/>
        </w:rPr>
        <w:t xml:space="preserve">activează în </w:t>
      </w:r>
      <w:r w:rsidRPr="00BA6CF6">
        <w:rPr>
          <w:rFonts w:ascii="Tahoma" w:hAnsi="Tahoma" w:cs="Tahoma"/>
          <w:sz w:val="24"/>
          <w:szCs w:val="24"/>
          <w:lang w:bidi="en-US"/>
        </w:rPr>
        <w:t xml:space="preserve">domeniul transportului rutier,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 ministrului afacerilor i</w:t>
      </w:r>
      <w:r w:rsidR="00271571" w:rsidRPr="00BA6CF6">
        <w:rPr>
          <w:rFonts w:ascii="Tahoma" w:hAnsi="Tahoma" w:cs="Tahoma"/>
          <w:sz w:val="24"/>
          <w:szCs w:val="24"/>
          <w:lang w:bidi="en-US"/>
        </w:rPr>
        <w:t xml:space="preserve">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271571" w:rsidRPr="00BA6CF6"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lang w:bidi="en-US"/>
        </w:rPr>
        <w:t xml:space="preserve">Transportul naval se va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cu respectarea </w:t>
      </w:r>
      <w:r w:rsidRPr="00BA6CF6">
        <w:rPr>
          <w:rFonts w:ascii="Tahoma" w:hAnsi="Tahoma" w:cs="Tahoma"/>
          <w:sz w:val="24"/>
          <w:szCs w:val="24"/>
          <w:lang w:eastAsia="ro-RO" w:bidi="ro-RO"/>
        </w:rPr>
        <w:t xml:space="preserve">măsurilor și restricțiilor </w:t>
      </w:r>
      <w:r w:rsidRPr="00BA6CF6">
        <w:rPr>
          <w:rFonts w:ascii="Tahoma" w:hAnsi="Tahoma" w:cs="Tahoma"/>
          <w:sz w:val="24"/>
          <w:szCs w:val="24"/>
          <w:lang w:bidi="en-US"/>
        </w:rPr>
        <w:t xml:space="preserve">referitoare la igiena </w:t>
      </w:r>
      <w:r w:rsidRPr="00BA6CF6">
        <w:rPr>
          <w:rFonts w:ascii="Tahoma" w:hAnsi="Tahoma" w:cs="Tahoma"/>
          <w:sz w:val="24"/>
          <w:szCs w:val="24"/>
          <w:lang w:eastAsia="ro-RO" w:bidi="ro-RO"/>
        </w:rPr>
        <w:t xml:space="preserve">și dezinfecția </w:t>
      </w:r>
      <w:r w:rsidRPr="00BA6CF6">
        <w:rPr>
          <w:rFonts w:ascii="Tahoma" w:hAnsi="Tahoma" w:cs="Tahoma"/>
          <w:sz w:val="24"/>
          <w:szCs w:val="24"/>
          <w:lang w:bidi="en-US"/>
        </w:rPr>
        <w:t xml:space="preserve">navelor de transport persoane, procedurile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protocoalele din interiorul navelor de transport persoane, gradul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modul de ocupare al navelor de transport persoane, regulile de </w:t>
      </w:r>
      <w:r w:rsidRPr="00BA6CF6">
        <w:rPr>
          <w:rFonts w:ascii="Tahoma" w:hAnsi="Tahoma" w:cs="Tahoma"/>
          <w:sz w:val="24"/>
          <w:szCs w:val="24"/>
          <w:lang w:eastAsia="ro-RO" w:bidi="ro-RO"/>
        </w:rPr>
        <w:t xml:space="preserve">conduită </w:t>
      </w:r>
      <w:r w:rsidRPr="00BA6CF6">
        <w:rPr>
          <w:rFonts w:ascii="Tahoma" w:hAnsi="Tahoma" w:cs="Tahoma"/>
          <w:sz w:val="24"/>
          <w:szCs w:val="24"/>
          <w:lang w:bidi="en-US"/>
        </w:rPr>
        <w:t xml:space="preserve">pentru personalul operatorilor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pentru pasageri,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privitor la informarea personalului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 xml:space="preserve">scopul prevenirii </w:t>
      </w:r>
      <w:r w:rsidRPr="00BA6CF6">
        <w:rPr>
          <w:rFonts w:ascii="Tahoma" w:hAnsi="Tahoma" w:cs="Tahoma"/>
          <w:sz w:val="24"/>
          <w:szCs w:val="24"/>
          <w:lang w:eastAsia="ro-RO" w:bidi="ro-RO"/>
        </w:rPr>
        <w:t xml:space="preserve">contaminării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personalului ce </w:t>
      </w:r>
      <w:r w:rsidRPr="00BA6CF6">
        <w:rPr>
          <w:rFonts w:ascii="Tahoma" w:hAnsi="Tahoma" w:cs="Tahoma"/>
          <w:sz w:val="24"/>
          <w:szCs w:val="24"/>
          <w:lang w:eastAsia="ro-RO" w:bidi="ro-RO"/>
        </w:rPr>
        <w:t xml:space="preserve">activează în </w:t>
      </w:r>
      <w:r w:rsidRPr="00BA6CF6">
        <w:rPr>
          <w:rFonts w:ascii="Tahoma" w:hAnsi="Tahoma" w:cs="Tahoma"/>
          <w:sz w:val="24"/>
          <w:szCs w:val="24"/>
          <w:lang w:bidi="en-US"/>
        </w:rPr>
        <w:t xml:space="preserve">domeniul transportului naval,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271571" w:rsidRPr="00BA6CF6"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rPr>
        <w:t>T</w:t>
      </w:r>
      <w:r w:rsidRPr="00BA6CF6">
        <w:rPr>
          <w:rFonts w:ascii="Tahoma" w:hAnsi="Tahoma" w:cs="Tahoma"/>
          <w:sz w:val="24"/>
          <w:szCs w:val="24"/>
          <w:lang w:bidi="en-US"/>
        </w:rPr>
        <w:t xml:space="preserve">ransportul intern </w:t>
      </w:r>
      <w:r w:rsidRPr="00BA6CF6">
        <w:rPr>
          <w:rFonts w:ascii="Tahoma" w:hAnsi="Tahoma" w:cs="Tahoma"/>
          <w:sz w:val="24"/>
          <w:szCs w:val="24"/>
          <w:lang w:eastAsia="ro-RO" w:bidi="ro-RO"/>
        </w:rPr>
        <w:t xml:space="preserve">și internațional </w:t>
      </w:r>
      <w:r w:rsidRPr="00BA6CF6">
        <w:rPr>
          <w:rFonts w:ascii="Tahoma" w:hAnsi="Tahoma" w:cs="Tahoma"/>
          <w:sz w:val="24"/>
          <w:szCs w:val="24"/>
          <w:lang w:bidi="en-US"/>
        </w:rPr>
        <w:t xml:space="preserve">de </w:t>
      </w:r>
      <w:r w:rsidRPr="00BA6CF6">
        <w:rPr>
          <w:rFonts w:ascii="Tahoma" w:hAnsi="Tahoma" w:cs="Tahoma"/>
          <w:sz w:val="24"/>
          <w:szCs w:val="24"/>
          <w:lang w:eastAsia="ro-RO" w:bidi="ro-RO"/>
        </w:rPr>
        <w:t xml:space="preserve">mărfuri și </w:t>
      </w:r>
      <w:r w:rsidRPr="00BA6CF6">
        <w:rPr>
          <w:rFonts w:ascii="Tahoma" w:hAnsi="Tahoma" w:cs="Tahoma"/>
          <w:sz w:val="24"/>
          <w:szCs w:val="24"/>
          <w:lang w:bidi="en-US"/>
        </w:rPr>
        <w:t xml:space="preserve">persoane se va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1B2DBA" w:rsidRPr="00BA6CF6" w:rsidRDefault="0081721D" w:rsidP="00756DF5">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BA6CF6">
        <w:rPr>
          <w:rFonts w:ascii="Tahoma" w:hAnsi="Tahoma" w:cs="Tahoma"/>
          <w:sz w:val="24"/>
          <w:szCs w:val="24"/>
        </w:rPr>
        <w:t xml:space="preserve">Funcționarea operatorilor din domeniul jocurilor de noroc care comercializează bilete de tip LOTO, pariuri și lozuri, </w:t>
      </w:r>
      <w:r w:rsidR="006C7439" w:rsidRPr="00BA6CF6">
        <w:rPr>
          <w:rFonts w:ascii="Tahoma" w:hAnsi="Tahoma" w:cs="Tahoma"/>
          <w:sz w:val="24"/>
          <w:szCs w:val="24"/>
        </w:rPr>
        <w:t xml:space="preserve">este </w:t>
      </w:r>
      <w:r w:rsidR="004C4D63" w:rsidRPr="00BA6CF6">
        <w:rPr>
          <w:rFonts w:ascii="Tahoma" w:hAnsi="Tahoma" w:cs="Tahoma"/>
          <w:sz w:val="24"/>
          <w:szCs w:val="24"/>
        </w:rPr>
        <w:t xml:space="preserve">permisă </w:t>
      </w:r>
      <w:r w:rsidRPr="00BA6CF6">
        <w:rPr>
          <w:rFonts w:ascii="Tahoma" w:hAnsi="Tahoma" w:cs="Tahoma"/>
          <w:sz w:val="24"/>
          <w:szCs w:val="24"/>
        </w:rPr>
        <w:t>doar pentru activitatea de vânzare a acestora, cu respectarea măsurilor de protecție sanitară</w:t>
      </w:r>
      <w:r w:rsidR="00BE6B1A" w:rsidRPr="00BA6CF6">
        <w:rPr>
          <w:rFonts w:ascii="Tahoma" w:hAnsi="Tahoma" w:cs="Tahoma"/>
          <w:sz w:val="24"/>
          <w:szCs w:val="24"/>
        </w:rPr>
        <w:t xml:space="preserve"> (H CNSU 60/17.12.2020)</w:t>
      </w:r>
      <w:r w:rsidRPr="00BA6CF6">
        <w:rPr>
          <w:rFonts w:ascii="Tahoma" w:hAnsi="Tahoma" w:cs="Tahoma"/>
          <w:sz w:val="24"/>
          <w:szCs w:val="24"/>
        </w:rPr>
        <w:t>.</w:t>
      </w:r>
    </w:p>
    <w:p w:rsidR="005F6905" w:rsidRPr="00BA6CF6" w:rsidRDefault="005F6905" w:rsidP="00C825C7">
      <w:pPr>
        <w:pStyle w:val="Corptext"/>
        <w:widowControl w:val="0"/>
        <w:tabs>
          <w:tab w:val="left" w:pos="426"/>
        </w:tabs>
        <w:spacing w:after="0" w:line="240" w:lineRule="auto"/>
        <w:jc w:val="both"/>
        <w:rPr>
          <w:rFonts w:ascii="Tahoma" w:hAnsi="Tahoma" w:cs="Tahoma"/>
          <w:sz w:val="24"/>
          <w:szCs w:val="24"/>
        </w:rPr>
      </w:pPr>
    </w:p>
    <w:p w:rsidR="00EB3D40" w:rsidRPr="00BA6CF6" w:rsidRDefault="007A4B4C" w:rsidP="00EB3D40">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BA6CF6">
        <w:rPr>
          <w:rFonts w:ascii="Tahoma" w:hAnsi="Tahoma" w:cs="Tahoma"/>
          <w:sz w:val="24"/>
          <w:szCs w:val="24"/>
        </w:rPr>
        <w:t>Se limitează gradul de ocupare</w:t>
      </w:r>
      <w:r w:rsidR="00EB3D40" w:rsidRPr="00BA6CF6">
        <w:rPr>
          <w:rFonts w:ascii="Tahoma" w:hAnsi="Tahoma" w:cs="Tahoma"/>
          <w:sz w:val="24"/>
          <w:szCs w:val="24"/>
        </w:rPr>
        <w:t xml:space="preserve"> a structurilor de primire turistice cu funcţiuni de cazare turistică, astfel cum sunt definite la art. 2 lit. d) din Ordonanţa Guvernului nr. 58/1998, aprobată cu modificări şi completări prin Legea nr. 755/2001, cu modificările şi completările ulterioare, la cel mult 70% din capacitatea maximă a acestora, în următoarele localităţi:</w:t>
      </w:r>
    </w:p>
    <w:p w:rsidR="00EB3D40" w:rsidRPr="00BA6CF6" w:rsidRDefault="00EB3D40" w:rsidP="00EB3D40">
      <w:pPr>
        <w:pStyle w:val="Listparagraf"/>
        <w:rPr>
          <w:rFonts w:ascii="Tahoma" w:hAnsi="Tahoma" w:cs="Tahoma"/>
          <w:sz w:val="24"/>
          <w:szCs w:val="24"/>
        </w:rPr>
      </w:pP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a) Zona Mamaia Nord,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lastRenderedPageBreak/>
        <w:t>b) Năvodari,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c) Mamaia şi Mamaia-Sat,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d) Constanţa, judeţul Constanţa</w:t>
      </w:r>
    </w:p>
    <w:p w:rsidR="00EB3D40" w:rsidRPr="00BA6CF6" w:rsidRDefault="00AB1D56"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e</w:t>
      </w:r>
      <w:r w:rsidR="00EB3D40" w:rsidRPr="00BA6CF6">
        <w:rPr>
          <w:rFonts w:ascii="Tahoma" w:hAnsi="Tahoma" w:cs="Tahoma"/>
          <w:sz w:val="24"/>
          <w:szCs w:val="24"/>
        </w:rPr>
        <w:t>) Agigea,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f) Eforie Nord,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g) Eforie Sud,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h) Techirghiol, judeţul Constanţa</w:t>
      </w:r>
    </w:p>
    <w:p w:rsidR="00EB3D40" w:rsidRPr="00BA6CF6" w:rsidRDefault="00EB3D40" w:rsidP="00EB3D40">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i) Tuzla,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j) Costineşti,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k) Neptun-Olimp,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l) Jupiter, judeţul Constanţa</w:t>
      </w:r>
    </w:p>
    <w:p w:rsidR="00505B83"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m</w:t>
      </w:r>
      <w:r w:rsidR="00505B83" w:rsidRPr="00BA6CF6">
        <w:rPr>
          <w:rFonts w:ascii="Tahoma" w:hAnsi="Tahoma" w:cs="Tahoma"/>
          <w:sz w:val="24"/>
          <w:szCs w:val="24"/>
        </w:rPr>
        <w:t>) Cap Aurora,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n) Venus,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o) Saturn,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p) Mangalia, judeţul Constanţa</w:t>
      </w:r>
    </w:p>
    <w:p w:rsidR="00EB3D40"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q) 2 Mai, judeţul Constanţa</w:t>
      </w:r>
    </w:p>
    <w:p w:rsidR="00C95966" w:rsidRPr="00BA6CF6" w:rsidRDefault="00EB3D40" w:rsidP="00505B83">
      <w:pPr>
        <w:pStyle w:val="Corp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r) Vama Veche, judeţul Constanţa</w:t>
      </w:r>
    </w:p>
    <w:p w:rsidR="00C95966" w:rsidRPr="00BA6CF6" w:rsidRDefault="00C95966" w:rsidP="00C825C7">
      <w:pPr>
        <w:pStyle w:val="Corp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Corp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Corptext"/>
        <w:widowControl w:val="0"/>
        <w:tabs>
          <w:tab w:val="left" w:pos="426"/>
        </w:tabs>
        <w:spacing w:after="0" w:line="240" w:lineRule="auto"/>
        <w:jc w:val="both"/>
        <w:rPr>
          <w:rFonts w:ascii="Tahoma" w:hAnsi="Tahoma" w:cs="Tahoma"/>
          <w:sz w:val="24"/>
          <w:szCs w:val="24"/>
        </w:rPr>
      </w:pPr>
    </w:p>
    <w:p w:rsidR="00037535" w:rsidRPr="002E5342" w:rsidRDefault="005C44A1" w:rsidP="00E95672">
      <w:pPr>
        <w:spacing w:line="240" w:lineRule="auto"/>
        <w:rPr>
          <w:rFonts w:ascii="Tahoma" w:hAnsi="Tahoma" w:cs="Tahoma"/>
          <w:b/>
          <w:sz w:val="24"/>
          <w:szCs w:val="24"/>
        </w:rPr>
      </w:pPr>
      <w:r w:rsidRPr="002E5342">
        <w:rPr>
          <w:rFonts w:ascii="Tahoma" w:hAnsi="Tahoma" w:cs="Tahoma"/>
          <w:b/>
          <w:sz w:val="24"/>
          <w:szCs w:val="24"/>
        </w:rPr>
        <w:t>ANEXA 2</w:t>
      </w:r>
      <w:r w:rsidR="004834CB" w:rsidRPr="002E5342">
        <w:rPr>
          <w:rFonts w:ascii="Tahoma" w:hAnsi="Tahoma" w:cs="Tahoma"/>
          <w:b/>
          <w:sz w:val="24"/>
          <w:szCs w:val="24"/>
        </w:rPr>
        <w:t xml:space="preserve"> </w:t>
      </w:r>
      <w:r w:rsidRPr="002E5342">
        <w:rPr>
          <w:rFonts w:ascii="Tahoma" w:hAnsi="Tahoma" w:cs="Tahoma"/>
          <w:b/>
          <w:sz w:val="24"/>
          <w:szCs w:val="24"/>
        </w:rPr>
        <w:t>–</w:t>
      </w:r>
      <w:r w:rsidR="004834CB" w:rsidRPr="002E5342">
        <w:rPr>
          <w:rFonts w:ascii="Tahoma" w:hAnsi="Tahoma" w:cs="Tahoma"/>
          <w:b/>
          <w:sz w:val="24"/>
          <w:szCs w:val="24"/>
        </w:rPr>
        <w:t xml:space="preserve"> </w:t>
      </w:r>
      <w:r w:rsidR="00B95E92" w:rsidRPr="002E5342">
        <w:rPr>
          <w:rFonts w:ascii="Tahoma" w:hAnsi="Tahoma" w:cs="Tahoma"/>
          <w:b/>
          <w:sz w:val="24"/>
          <w:szCs w:val="24"/>
        </w:rPr>
        <w:t>Măsuri aplicabile în U.A.T.-ur</w:t>
      </w:r>
      <w:r w:rsidRPr="002E5342">
        <w:rPr>
          <w:rFonts w:ascii="Tahoma" w:hAnsi="Tahoma" w:cs="Tahoma"/>
          <w:b/>
          <w:sz w:val="24"/>
          <w:szCs w:val="24"/>
        </w:rPr>
        <w:t>ile în care i</w:t>
      </w:r>
      <w:r w:rsidR="00C56B09" w:rsidRPr="002E5342">
        <w:rPr>
          <w:rFonts w:ascii="Tahoma" w:hAnsi="Tahoma" w:cs="Tahoma"/>
          <w:b/>
          <w:sz w:val="24"/>
          <w:szCs w:val="24"/>
        </w:rPr>
        <w:t xml:space="preserve">ncidenta </w:t>
      </w:r>
      <w:r w:rsidR="003024B7" w:rsidRPr="002E5342">
        <w:rPr>
          <w:rFonts w:ascii="Tahoma" w:hAnsi="Tahoma" w:cs="Tahoma"/>
          <w:b/>
          <w:sz w:val="24"/>
          <w:szCs w:val="24"/>
        </w:rPr>
        <w:t>cumulată la</w:t>
      </w:r>
      <w:r w:rsidR="00037535" w:rsidRPr="002E5342">
        <w:rPr>
          <w:rFonts w:ascii="Tahoma" w:hAnsi="Tahoma" w:cs="Tahoma"/>
          <w:b/>
          <w:sz w:val="24"/>
          <w:szCs w:val="24"/>
        </w:rPr>
        <w:t xml:space="preserve"> 14 zile este mai mică sau egală cu 1,5/1.000 de locuitor</w:t>
      </w:r>
      <w:r w:rsidR="00704043" w:rsidRPr="002E5342">
        <w:rPr>
          <w:rFonts w:ascii="Tahoma" w:hAnsi="Tahoma" w:cs="Tahoma"/>
          <w:b/>
          <w:sz w:val="24"/>
          <w:szCs w:val="24"/>
        </w:rPr>
        <w:t>i</w:t>
      </w:r>
    </w:p>
    <w:p w:rsidR="001B2DBA"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1</w:t>
      </w:r>
      <w:r w:rsidR="007C7DDF" w:rsidRPr="00BA6CF6">
        <w:rPr>
          <w:rFonts w:ascii="Tahoma" w:hAnsi="Tahoma" w:cs="Tahoma"/>
          <w:sz w:val="24"/>
          <w:szCs w:val="24"/>
        </w:rPr>
        <w:t xml:space="preserve">. </w:t>
      </w:r>
      <w:r w:rsidR="00C56B09" w:rsidRPr="00BA6CF6">
        <w:rPr>
          <w:rFonts w:ascii="Tahoma" w:hAnsi="Tahoma" w:cs="Tahoma"/>
          <w:sz w:val="24"/>
          <w:szCs w:val="24"/>
        </w:rPr>
        <w:t xml:space="preserve">Se </w:t>
      </w:r>
      <w:r w:rsidR="00037535" w:rsidRPr="00BA6CF6">
        <w:rPr>
          <w:rFonts w:ascii="Tahoma" w:hAnsi="Tahoma" w:cs="Tahoma"/>
          <w:sz w:val="24"/>
          <w:szCs w:val="24"/>
        </w:rPr>
        <w:t>instituie obligaţia</w:t>
      </w:r>
      <w:r w:rsidR="00C56B09" w:rsidRPr="00BA6CF6">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BA6CF6">
        <w:rPr>
          <w:rFonts w:ascii="Tahoma" w:hAnsi="Tahoma" w:cs="Tahoma"/>
          <w:sz w:val="24"/>
          <w:szCs w:val="24"/>
        </w:rPr>
        <w:t xml:space="preserve"> toate</w:t>
      </w:r>
      <w:r w:rsidR="00C56B09" w:rsidRPr="00BA6CF6">
        <w:rPr>
          <w:rFonts w:ascii="Tahoma" w:hAnsi="Tahoma" w:cs="Tahoma"/>
          <w:sz w:val="24"/>
          <w:szCs w:val="24"/>
        </w:rPr>
        <w:t xml:space="preserve"> spaţiile publice </w:t>
      </w:r>
      <w:r w:rsidR="00B95E92" w:rsidRPr="00BA6CF6">
        <w:rPr>
          <w:rFonts w:ascii="Tahoma" w:hAnsi="Tahoma" w:cs="Tahoma"/>
          <w:sz w:val="24"/>
          <w:szCs w:val="24"/>
        </w:rPr>
        <w:t xml:space="preserve">închise și </w:t>
      </w:r>
      <w:r w:rsidR="00C56B09" w:rsidRPr="00BA6CF6">
        <w:rPr>
          <w:rFonts w:ascii="Tahoma" w:hAnsi="Tahoma" w:cs="Tahoma"/>
          <w:sz w:val="24"/>
          <w:szCs w:val="24"/>
        </w:rPr>
        <w:t>deschise</w:t>
      </w:r>
      <w:r w:rsidR="00890517" w:rsidRPr="00BA6CF6">
        <w:rPr>
          <w:rFonts w:ascii="Tahoma" w:hAnsi="Tahoma" w:cs="Tahoma"/>
          <w:sz w:val="24"/>
          <w:szCs w:val="24"/>
        </w:rPr>
        <w:t xml:space="preserve">. </w:t>
      </w:r>
    </w:p>
    <w:p w:rsidR="001B2DBA" w:rsidRPr="00BA6CF6" w:rsidRDefault="00890517" w:rsidP="004C29FD">
      <w:pPr>
        <w:spacing w:after="0" w:line="240" w:lineRule="auto"/>
        <w:jc w:val="both"/>
        <w:rPr>
          <w:rFonts w:ascii="Tahoma" w:hAnsi="Tahoma" w:cs="Tahoma"/>
          <w:sz w:val="24"/>
          <w:szCs w:val="24"/>
        </w:rPr>
      </w:pPr>
      <w:r w:rsidRPr="00BA6C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BA6CF6" w:rsidRDefault="001B2DBA" w:rsidP="004C29FD">
      <w:pPr>
        <w:spacing w:after="0" w:line="240" w:lineRule="auto"/>
        <w:jc w:val="both"/>
        <w:rPr>
          <w:rFonts w:ascii="Tahoma" w:hAnsi="Tahoma" w:cs="Tahoma"/>
          <w:sz w:val="16"/>
          <w:szCs w:val="16"/>
        </w:rPr>
      </w:pPr>
    </w:p>
    <w:p w:rsidR="00C20205"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2</w:t>
      </w:r>
      <w:r w:rsidR="00693B18" w:rsidRPr="00BA6CF6">
        <w:rPr>
          <w:rFonts w:ascii="Tahoma" w:hAnsi="Tahoma" w:cs="Tahoma"/>
          <w:sz w:val="24"/>
          <w:szCs w:val="24"/>
        </w:rPr>
        <w:t xml:space="preserve">. </w:t>
      </w:r>
      <w:r w:rsidR="00C20205" w:rsidRPr="00BA6CF6">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BA6CF6" w:rsidRDefault="001B2DBA" w:rsidP="004C29FD">
      <w:pPr>
        <w:spacing w:after="0" w:line="240" w:lineRule="auto"/>
        <w:jc w:val="both"/>
        <w:rPr>
          <w:rFonts w:ascii="Tahoma" w:hAnsi="Tahoma" w:cs="Tahoma"/>
          <w:sz w:val="16"/>
          <w:szCs w:val="16"/>
        </w:rPr>
      </w:pPr>
    </w:p>
    <w:p w:rsidR="00C56B09"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3</w:t>
      </w:r>
      <w:r w:rsidR="00037535" w:rsidRPr="00BA6CF6">
        <w:rPr>
          <w:rFonts w:ascii="Tahoma" w:hAnsi="Tahoma" w:cs="Tahoma"/>
          <w:sz w:val="24"/>
          <w:szCs w:val="24"/>
        </w:rPr>
        <w:t>.</w:t>
      </w:r>
      <w:r w:rsidR="00693B18" w:rsidRPr="00BA6CF6">
        <w:rPr>
          <w:rFonts w:ascii="Tahoma" w:hAnsi="Tahoma" w:cs="Tahoma"/>
          <w:sz w:val="24"/>
          <w:szCs w:val="24"/>
        </w:rPr>
        <w:t xml:space="preserve"> </w:t>
      </w:r>
      <w:r w:rsidR="00C20205" w:rsidRPr="00BA6CF6">
        <w:rPr>
          <w:rFonts w:ascii="Tahoma" w:hAnsi="Tahoma" w:cs="Tahoma"/>
          <w:sz w:val="24"/>
          <w:szCs w:val="24"/>
        </w:rPr>
        <w:t>Se permite o</w:t>
      </w:r>
      <w:r w:rsidR="00C56B09" w:rsidRPr="00BA6CF6">
        <w:rPr>
          <w:rFonts w:ascii="Tahoma" w:hAnsi="Tahoma" w:cs="Tahoma"/>
          <w:sz w:val="24"/>
          <w:szCs w:val="24"/>
        </w:rPr>
        <w:t>rganizarea şi desfăşurarea activităţii cinematografelor, instituţiilor de spectac</w:t>
      </w:r>
      <w:r w:rsidRPr="00BA6CF6">
        <w:rPr>
          <w:rFonts w:ascii="Tahoma" w:hAnsi="Tahoma" w:cs="Tahoma"/>
          <w:sz w:val="24"/>
          <w:szCs w:val="24"/>
        </w:rPr>
        <w:t>ole şi/sau concerte</w:t>
      </w:r>
      <w:r w:rsidR="00C56B09" w:rsidRPr="00BA6CF6">
        <w:rPr>
          <w:rFonts w:ascii="Tahoma" w:hAnsi="Tahoma" w:cs="Tahoma"/>
          <w:sz w:val="24"/>
          <w:szCs w:val="24"/>
        </w:rPr>
        <w:t>, cu participarea publicului până la 50% din capacitatea maximă a spaţiului</w:t>
      </w:r>
      <w:r w:rsidRPr="00BA6CF6">
        <w:rPr>
          <w:rFonts w:ascii="Tahoma" w:hAnsi="Tahoma" w:cs="Tahoma"/>
          <w:sz w:val="24"/>
          <w:szCs w:val="24"/>
        </w:rPr>
        <w:t>.</w:t>
      </w:r>
    </w:p>
    <w:p w:rsidR="001B2DBA" w:rsidRPr="00BA6CF6" w:rsidRDefault="001B2DBA" w:rsidP="004C29FD">
      <w:pPr>
        <w:spacing w:after="0" w:line="240" w:lineRule="auto"/>
        <w:jc w:val="both"/>
        <w:rPr>
          <w:rFonts w:ascii="Tahoma" w:hAnsi="Tahoma" w:cs="Tahoma"/>
          <w:sz w:val="16"/>
          <w:szCs w:val="16"/>
        </w:rPr>
      </w:pPr>
    </w:p>
    <w:p w:rsidR="00693B18"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4</w:t>
      </w:r>
      <w:r w:rsidR="00C56B09" w:rsidRPr="00BA6CF6">
        <w:rPr>
          <w:rFonts w:ascii="Tahoma" w:hAnsi="Tahoma" w:cs="Tahoma"/>
          <w:sz w:val="24"/>
          <w:szCs w:val="24"/>
        </w:rPr>
        <w:t>.</w:t>
      </w:r>
      <w:r w:rsidR="00693B18" w:rsidRPr="00BA6CF6">
        <w:rPr>
          <w:rFonts w:ascii="Tahoma" w:hAnsi="Tahoma" w:cs="Tahoma"/>
          <w:sz w:val="24"/>
          <w:szCs w:val="24"/>
        </w:rPr>
        <w:t xml:space="preserve"> </w:t>
      </w:r>
      <w:r w:rsidR="00C20205" w:rsidRPr="00BA6CF6">
        <w:rPr>
          <w:rFonts w:ascii="Tahoma" w:hAnsi="Tahoma" w:cs="Tahoma"/>
          <w:sz w:val="24"/>
          <w:szCs w:val="24"/>
        </w:rPr>
        <w:t xml:space="preserve">Se permite organizarea </w:t>
      </w:r>
      <w:r w:rsidR="00C56B09" w:rsidRPr="00BA6CF6">
        <w:rPr>
          <w:rFonts w:ascii="Tahoma" w:hAnsi="Tahoma" w:cs="Tahoma"/>
          <w:sz w:val="24"/>
          <w:szCs w:val="24"/>
        </w:rPr>
        <w:t>şi desfăşurarea sp</w:t>
      </w:r>
      <w:r w:rsidR="00C20205" w:rsidRPr="00BA6CF6">
        <w:rPr>
          <w:rFonts w:ascii="Tahoma" w:hAnsi="Tahoma" w:cs="Tahoma"/>
          <w:sz w:val="24"/>
          <w:szCs w:val="24"/>
        </w:rPr>
        <w:t>ectacolelor de tipul drive-in</w:t>
      </w:r>
      <w:r w:rsidR="00037535" w:rsidRPr="00BA6CF6">
        <w:rPr>
          <w:rFonts w:ascii="Tahoma" w:hAnsi="Tahoma" w:cs="Tahoma"/>
          <w:sz w:val="24"/>
          <w:szCs w:val="24"/>
        </w:rPr>
        <w:t>,</w:t>
      </w:r>
      <w:r w:rsidR="00E659E5" w:rsidRPr="00BA6CF6">
        <w:rPr>
          <w:rFonts w:ascii="Tahoma" w:hAnsi="Tahoma" w:cs="Tahoma"/>
          <w:sz w:val="24"/>
          <w:szCs w:val="24"/>
        </w:rPr>
        <w:t xml:space="preserve"> </w:t>
      </w:r>
      <w:r w:rsidR="00C56B09" w:rsidRPr="00BA6CF6">
        <w:rPr>
          <w:rFonts w:ascii="Tahoma" w:hAnsi="Tahoma" w:cs="Tahoma"/>
          <w:sz w:val="24"/>
          <w:szCs w:val="24"/>
        </w:rPr>
        <w:t>numai dacă ocupanţii unui autovehicul sunt membrii aceleiaşi familii sau reprezintă gr</w:t>
      </w:r>
      <w:r w:rsidR="00693B18" w:rsidRPr="00BA6CF6">
        <w:rPr>
          <w:rFonts w:ascii="Tahoma" w:hAnsi="Tahoma" w:cs="Tahoma"/>
          <w:sz w:val="24"/>
          <w:szCs w:val="24"/>
        </w:rPr>
        <w:t>upuri de până la 3 persoane</w:t>
      </w:r>
      <w:r w:rsidR="00295AA9" w:rsidRPr="00BA6CF6">
        <w:rPr>
          <w:rFonts w:ascii="Tahoma" w:hAnsi="Tahoma" w:cs="Tahoma"/>
          <w:sz w:val="24"/>
          <w:szCs w:val="24"/>
        </w:rPr>
        <w:t>.</w:t>
      </w:r>
    </w:p>
    <w:p w:rsidR="001B2DBA" w:rsidRPr="00BA6CF6" w:rsidRDefault="001B2DBA" w:rsidP="004C29FD">
      <w:pPr>
        <w:spacing w:after="0" w:line="240" w:lineRule="auto"/>
        <w:jc w:val="both"/>
        <w:rPr>
          <w:rFonts w:ascii="Tahoma" w:hAnsi="Tahoma" w:cs="Tahoma"/>
          <w:sz w:val="24"/>
          <w:szCs w:val="24"/>
        </w:rPr>
      </w:pPr>
    </w:p>
    <w:p w:rsidR="00C56B09"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5. O</w:t>
      </w:r>
      <w:r w:rsidR="00C56B09" w:rsidRPr="00BA6CF6">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BA6CF6" w:rsidRDefault="001B2DBA" w:rsidP="004C29FD">
      <w:pPr>
        <w:spacing w:after="0" w:line="240" w:lineRule="auto"/>
        <w:jc w:val="both"/>
        <w:rPr>
          <w:rFonts w:ascii="Tahoma" w:hAnsi="Tahoma" w:cs="Tahoma"/>
          <w:sz w:val="24"/>
          <w:szCs w:val="24"/>
        </w:rPr>
      </w:pPr>
    </w:p>
    <w:p w:rsidR="00E659E5"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 xml:space="preserve">6. </w:t>
      </w:r>
      <w:r w:rsidR="00C56B09" w:rsidRPr="00BA6C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w:t>
      </w:r>
      <w:r w:rsidR="00C56B09" w:rsidRPr="00BA6CF6">
        <w:rPr>
          <w:rFonts w:ascii="Tahoma" w:hAnsi="Tahoma" w:cs="Tahoma"/>
          <w:sz w:val="24"/>
          <w:szCs w:val="24"/>
        </w:rPr>
        <w:lastRenderedPageBreak/>
        <w:t xml:space="preserve">restaurantelor şi cafenelelor, în interiorul clădirilor, se </w:t>
      </w:r>
      <w:r w:rsidR="00C20205" w:rsidRPr="00BA6CF6">
        <w:rPr>
          <w:rFonts w:ascii="Tahoma" w:hAnsi="Tahoma" w:cs="Tahoma"/>
          <w:sz w:val="24"/>
          <w:szCs w:val="24"/>
        </w:rPr>
        <w:t xml:space="preserve">permite </w:t>
      </w:r>
      <w:r w:rsidR="00C56B09" w:rsidRPr="00BA6CF6">
        <w:rPr>
          <w:rFonts w:ascii="Tahoma" w:hAnsi="Tahoma" w:cs="Tahoma"/>
          <w:sz w:val="24"/>
          <w:szCs w:val="24"/>
        </w:rPr>
        <w:t xml:space="preserve">fără a depăşi 50% din capacitatea maximă a spaţiului </w:t>
      </w:r>
      <w:r w:rsidR="00641290" w:rsidRPr="00BA6CF6">
        <w:rPr>
          <w:rFonts w:ascii="Tahoma" w:hAnsi="Tahoma" w:cs="Tahoma"/>
          <w:sz w:val="24"/>
          <w:szCs w:val="24"/>
        </w:rPr>
        <w:t>şi în intervalul orar 06.00-2</w:t>
      </w:r>
      <w:r w:rsidR="0032612F" w:rsidRPr="00BA6CF6">
        <w:rPr>
          <w:rFonts w:ascii="Tahoma" w:hAnsi="Tahoma" w:cs="Tahoma"/>
          <w:sz w:val="24"/>
          <w:szCs w:val="24"/>
        </w:rPr>
        <w:t>2</w:t>
      </w:r>
      <w:r w:rsidR="00641290" w:rsidRPr="00BA6CF6">
        <w:rPr>
          <w:rFonts w:ascii="Tahoma" w:hAnsi="Tahoma" w:cs="Tahoma"/>
          <w:sz w:val="24"/>
          <w:szCs w:val="24"/>
        </w:rPr>
        <w:t>.00.</w:t>
      </w:r>
    </w:p>
    <w:p w:rsidR="001B2DBA" w:rsidRPr="00BA6CF6" w:rsidRDefault="001B2DBA" w:rsidP="004C29FD">
      <w:pPr>
        <w:spacing w:after="0" w:line="240" w:lineRule="auto"/>
        <w:jc w:val="both"/>
        <w:rPr>
          <w:rFonts w:ascii="Tahoma" w:hAnsi="Tahoma" w:cs="Tahoma"/>
          <w:sz w:val="24"/>
          <w:szCs w:val="24"/>
        </w:rPr>
      </w:pPr>
    </w:p>
    <w:p w:rsidR="00E659E5"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7</w:t>
      </w:r>
      <w:r w:rsidR="00A567E2" w:rsidRPr="00BA6CF6">
        <w:rPr>
          <w:rFonts w:ascii="Tahoma" w:hAnsi="Tahoma" w:cs="Tahoma"/>
          <w:sz w:val="24"/>
          <w:szCs w:val="24"/>
        </w:rPr>
        <w:t>.</w:t>
      </w:r>
      <w:r w:rsidR="00717CDA" w:rsidRPr="00BA6CF6">
        <w:rPr>
          <w:rFonts w:ascii="Tahoma" w:hAnsi="Tahoma" w:cs="Tahoma"/>
          <w:sz w:val="24"/>
          <w:szCs w:val="24"/>
        </w:rPr>
        <w:t xml:space="preserve"> </w:t>
      </w:r>
      <w:r w:rsidR="00A567E2" w:rsidRPr="00BA6CF6">
        <w:rPr>
          <w:rFonts w:ascii="Tahoma" w:hAnsi="Tahoma" w:cs="Tahoma"/>
          <w:sz w:val="24"/>
          <w:szCs w:val="24"/>
        </w:rPr>
        <w:t xml:space="preserve">Activitatea restaurantelor şi a cafenelelor din interiorul hotelurilor, pensiunilor sau altor </w:t>
      </w:r>
      <w:r w:rsidR="00C20205" w:rsidRPr="00BA6CF6">
        <w:rPr>
          <w:rFonts w:ascii="Tahoma" w:hAnsi="Tahoma" w:cs="Tahoma"/>
          <w:sz w:val="24"/>
          <w:szCs w:val="24"/>
        </w:rPr>
        <w:t>unităţi de cazare, se p</w:t>
      </w:r>
      <w:r w:rsidR="00043E21" w:rsidRPr="00BA6CF6">
        <w:rPr>
          <w:rFonts w:ascii="Tahoma" w:hAnsi="Tahoma" w:cs="Tahoma"/>
          <w:sz w:val="24"/>
          <w:szCs w:val="24"/>
        </w:rPr>
        <w:t>e</w:t>
      </w:r>
      <w:r w:rsidR="00C20205" w:rsidRPr="00BA6CF6">
        <w:rPr>
          <w:rFonts w:ascii="Tahoma" w:hAnsi="Tahoma" w:cs="Tahoma"/>
          <w:sz w:val="24"/>
          <w:szCs w:val="24"/>
        </w:rPr>
        <w:t>rmite</w:t>
      </w:r>
      <w:r w:rsidR="00A567E2" w:rsidRPr="00BA6CF6">
        <w:rPr>
          <w:rFonts w:ascii="Tahoma" w:hAnsi="Tahoma" w:cs="Tahoma"/>
          <w:sz w:val="24"/>
          <w:szCs w:val="24"/>
        </w:rPr>
        <w:t xml:space="preserve"> fără a depăşi 50% din capacitatea maximă a spaţiului </w:t>
      </w:r>
      <w:r w:rsidR="00043E21" w:rsidRPr="00BA6CF6">
        <w:rPr>
          <w:rFonts w:ascii="Tahoma" w:hAnsi="Tahoma" w:cs="Tahoma"/>
          <w:sz w:val="24"/>
          <w:szCs w:val="24"/>
        </w:rPr>
        <w:t>şi în intervalul orar 06.00-2</w:t>
      </w:r>
      <w:r w:rsidR="0032612F" w:rsidRPr="00BA6CF6">
        <w:rPr>
          <w:rFonts w:ascii="Tahoma" w:hAnsi="Tahoma" w:cs="Tahoma"/>
          <w:sz w:val="24"/>
          <w:szCs w:val="24"/>
        </w:rPr>
        <w:t>2</w:t>
      </w:r>
      <w:r w:rsidR="00043E21" w:rsidRPr="00BA6CF6">
        <w:rPr>
          <w:rFonts w:ascii="Tahoma" w:hAnsi="Tahoma" w:cs="Tahoma"/>
          <w:sz w:val="24"/>
          <w:szCs w:val="24"/>
        </w:rPr>
        <w:t>.00.</w:t>
      </w:r>
    </w:p>
    <w:p w:rsidR="001B2DBA" w:rsidRPr="00BA6CF6" w:rsidRDefault="001B2DBA" w:rsidP="004C29FD">
      <w:pPr>
        <w:spacing w:after="0" w:line="240" w:lineRule="auto"/>
        <w:jc w:val="both"/>
        <w:rPr>
          <w:rFonts w:ascii="Tahoma" w:hAnsi="Tahoma" w:cs="Tahoma"/>
          <w:sz w:val="24"/>
          <w:szCs w:val="24"/>
        </w:rPr>
      </w:pPr>
    </w:p>
    <w:p w:rsidR="00A567E2"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8</w:t>
      </w:r>
      <w:r w:rsidR="00A567E2" w:rsidRPr="00BA6CF6">
        <w:rPr>
          <w:rFonts w:ascii="Tahoma" w:hAnsi="Tahoma" w:cs="Tahoma"/>
          <w:sz w:val="24"/>
          <w:szCs w:val="24"/>
        </w:rPr>
        <w:t>.</w:t>
      </w:r>
      <w:r w:rsidR="00717CDA" w:rsidRPr="00BA6CF6">
        <w:rPr>
          <w:rFonts w:ascii="Tahoma" w:hAnsi="Tahoma" w:cs="Tahoma"/>
          <w:sz w:val="24"/>
          <w:szCs w:val="24"/>
        </w:rPr>
        <w:t xml:space="preserve"> </w:t>
      </w:r>
      <w:r w:rsidR="00A567E2" w:rsidRPr="00BA6CF6">
        <w:rPr>
          <w:rFonts w:ascii="Tahoma" w:hAnsi="Tahoma" w:cs="Tahoma"/>
          <w:sz w:val="24"/>
          <w:szCs w:val="24"/>
        </w:rPr>
        <w:t xml:space="preserve">În situaţia în care activitatea operatorilor economici prevăzuţi la </w:t>
      </w:r>
      <w:r w:rsidRPr="00BA6CF6">
        <w:rPr>
          <w:rFonts w:ascii="Tahoma" w:hAnsi="Tahoma" w:cs="Tahoma"/>
          <w:sz w:val="24"/>
          <w:szCs w:val="24"/>
        </w:rPr>
        <w:t>pct. 6 şi 7</w:t>
      </w:r>
      <w:r w:rsidR="00A567E2" w:rsidRPr="00BA6C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BA6CF6" w:rsidRDefault="001B2DBA" w:rsidP="004C29FD">
      <w:pPr>
        <w:spacing w:after="0" w:line="240" w:lineRule="auto"/>
        <w:jc w:val="both"/>
        <w:rPr>
          <w:rFonts w:ascii="Tahoma" w:hAnsi="Tahoma" w:cs="Tahoma"/>
          <w:sz w:val="24"/>
          <w:szCs w:val="24"/>
        </w:rPr>
      </w:pPr>
    </w:p>
    <w:p w:rsidR="008C4174" w:rsidRPr="00BA6CF6" w:rsidRDefault="00693B18" w:rsidP="001B2DBA">
      <w:pPr>
        <w:spacing w:after="0" w:line="240" w:lineRule="auto"/>
        <w:jc w:val="both"/>
        <w:rPr>
          <w:rFonts w:ascii="Tahoma" w:hAnsi="Tahoma" w:cs="Tahoma"/>
          <w:i/>
          <w:sz w:val="24"/>
          <w:szCs w:val="24"/>
        </w:rPr>
      </w:pPr>
      <w:r w:rsidRPr="00BA6CF6">
        <w:rPr>
          <w:rFonts w:ascii="Tahoma" w:hAnsi="Tahoma" w:cs="Tahoma"/>
          <w:sz w:val="24"/>
          <w:szCs w:val="24"/>
        </w:rPr>
        <w:t>9</w:t>
      </w:r>
      <w:r w:rsidR="00A567E2" w:rsidRPr="00BA6CF6">
        <w:rPr>
          <w:rFonts w:ascii="Tahoma" w:hAnsi="Tahoma" w:cs="Tahoma"/>
          <w:sz w:val="24"/>
          <w:szCs w:val="24"/>
        </w:rPr>
        <w:t>.</w:t>
      </w:r>
      <w:r w:rsidR="00717CDA" w:rsidRPr="00BA6CF6">
        <w:rPr>
          <w:rFonts w:ascii="Tahoma" w:hAnsi="Tahoma" w:cs="Tahoma"/>
          <w:sz w:val="24"/>
          <w:szCs w:val="24"/>
        </w:rPr>
        <w:t xml:space="preserve"> </w:t>
      </w:r>
      <w:r w:rsidR="00A567E2" w:rsidRPr="00BA6CF6">
        <w:rPr>
          <w:rFonts w:ascii="Tahoma" w:hAnsi="Tahoma" w:cs="Tahoma"/>
          <w:sz w:val="24"/>
          <w:szCs w:val="24"/>
        </w:rPr>
        <w:t>Operatori</w:t>
      </w:r>
      <w:r w:rsidR="002F6301" w:rsidRPr="00BA6CF6">
        <w:rPr>
          <w:rFonts w:ascii="Tahoma" w:hAnsi="Tahoma" w:cs="Tahoma"/>
          <w:sz w:val="24"/>
          <w:szCs w:val="24"/>
        </w:rPr>
        <w:t xml:space="preserve">i economici prevăzuţi la pct. </w:t>
      </w:r>
      <w:r w:rsidRPr="00BA6CF6">
        <w:rPr>
          <w:rFonts w:ascii="Tahoma" w:hAnsi="Tahoma" w:cs="Tahoma"/>
          <w:sz w:val="24"/>
          <w:szCs w:val="24"/>
        </w:rPr>
        <w:t>6 şi 7</w:t>
      </w:r>
      <w:r w:rsidR="00A567E2" w:rsidRPr="00BA6CF6">
        <w:rPr>
          <w:rFonts w:ascii="Tahoma" w:hAnsi="Tahoma" w:cs="Tahoma"/>
          <w:sz w:val="24"/>
          <w:szCs w:val="24"/>
        </w:rPr>
        <w:t xml:space="preserve"> vor respecta obligaţiile stabilite prin ordin comun al ministrului sănătăţii şi al ministrului economiei, energiei şi mediului de afaceri</w:t>
      </w:r>
      <w:r w:rsidR="004146A1" w:rsidRPr="00BA6C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BA6CF6">
        <w:rPr>
          <w:rFonts w:ascii="Tahoma" w:hAnsi="Tahoma" w:cs="Tahoma"/>
          <w:i/>
          <w:sz w:val="24"/>
          <w:szCs w:val="24"/>
        </w:rPr>
        <w:t>.</w:t>
      </w:r>
    </w:p>
    <w:p w:rsidR="008B0948" w:rsidRPr="00BA6CF6" w:rsidRDefault="008B0948" w:rsidP="001B2DBA">
      <w:pPr>
        <w:spacing w:after="0" w:line="240" w:lineRule="auto"/>
        <w:jc w:val="both"/>
        <w:rPr>
          <w:rFonts w:ascii="Tahoma" w:hAnsi="Tahoma" w:cs="Tahoma"/>
          <w:i/>
          <w:sz w:val="24"/>
          <w:szCs w:val="24"/>
        </w:rPr>
      </w:pPr>
    </w:p>
    <w:p w:rsidR="00C95966" w:rsidRDefault="00050275" w:rsidP="001B2DBA">
      <w:pPr>
        <w:spacing w:after="0" w:line="240" w:lineRule="auto"/>
        <w:jc w:val="both"/>
        <w:rPr>
          <w:rFonts w:ascii="Tahoma" w:hAnsi="Tahoma" w:cs="Tahoma"/>
          <w:sz w:val="24"/>
          <w:szCs w:val="24"/>
        </w:rPr>
      </w:pPr>
      <w:r w:rsidRPr="00BA6CF6">
        <w:rPr>
          <w:rFonts w:ascii="Tahoma" w:hAnsi="Tahoma" w:cs="Tahoma"/>
          <w:sz w:val="24"/>
          <w:szCs w:val="24"/>
        </w:rPr>
        <w:t>10. Activitatea cu publicul a operatorilor economici licenţiaţi în domeniul jocurilor de noroc este permisă fără a depăşi 50% din</w:t>
      </w:r>
      <w:r w:rsidR="001C3025" w:rsidRPr="00BA6CF6">
        <w:rPr>
          <w:rFonts w:ascii="Tahoma" w:hAnsi="Tahoma" w:cs="Tahoma"/>
          <w:sz w:val="24"/>
          <w:szCs w:val="24"/>
        </w:rPr>
        <w:t xml:space="preserve"> capacitatea maximă a </w:t>
      </w:r>
      <w:proofErr w:type="spellStart"/>
      <w:r w:rsidR="001C3025" w:rsidRPr="00BA6CF6">
        <w:rPr>
          <w:rFonts w:ascii="Tahoma" w:hAnsi="Tahoma" w:cs="Tahoma"/>
          <w:sz w:val="24"/>
          <w:szCs w:val="24"/>
        </w:rPr>
        <w:t>spaţiului</w:t>
      </w:r>
      <w:proofErr w:type="spellEnd"/>
      <w:r w:rsidR="001C3025" w:rsidRPr="00BA6CF6">
        <w:rPr>
          <w:rFonts w:ascii="Tahoma" w:hAnsi="Tahoma" w:cs="Tahoma"/>
          <w:sz w:val="24"/>
          <w:szCs w:val="24"/>
        </w:rPr>
        <w:t>.</w:t>
      </w:r>
    </w:p>
    <w:p w:rsidR="00E95672" w:rsidRPr="00BA6CF6" w:rsidRDefault="00E95672" w:rsidP="001B2DBA">
      <w:pPr>
        <w:spacing w:after="0" w:line="240" w:lineRule="auto"/>
        <w:jc w:val="both"/>
        <w:rPr>
          <w:rFonts w:ascii="Tahoma" w:hAnsi="Tahoma" w:cs="Tahoma"/>
          <w:sz w:val="24"/>
          <w:szCs w:val="24"/>
        </w:rPr>
      </w:pPr>
    </w:p>
    <w:p w:rsidR="00C56B09" w:rsidRPr="002E5342" w:rsidRDefault="00704043" w:rsidP="00174E5B">
      <w:pPr>
        <w:spacing w:after="0" w:line="240" w:lineRule="auto"/>
        <w:jc w:val="center"/>
        <w:rPr>
          <w:rFonts w:ascii="Tahoma" w:hAnsi="Tahoma" w:cs="Tahoma"/>
          <w:b/>
          <w:sz w:val="24"/>
          <w:szCs w:val="24"/>
        </w:rPr>
      </w:pPr>
      <w:r w:rsidRPr="002E5342">
        <w:rPr>
          <w:rFonts w:ascii="Tahoma" w:hAnsi="Tahoma" w:cs="Tahoma"/>
          <w:b/>
          <w:sz w:val="24"/>
          <w:szCs w:val="24"/>
        </w:rPr>
        <w:t xml:space="preserve">ANEXA 3 </w:t>
      </w:r>
      <w:r w:rsidR="00B95E92" w:rsidRPr="002E5342">
        <w:rPr>
          <w:rFonts w:ascii="Tahoma" w:hAnsi="Tahoma" w:cs="Tahoma"/>
          <w:b/>
          <w:sz w:val="24"/>
          <w:szCs w:val="24"/>
        </w:rPr>
        <w:t>– Măsuri aplicabile în U.A.T.-ur</w:t>
      </w:r>
      <w:r w:rsidRPr="002E5342">
        <w:rPr>
          <w:rFonts w:ascii="Tahoma" w:hAnsi="Tahoma" w:cs="Tahoma"/>
          <w:b/>
          <w:sz w:val="24"/>
          <w:szCs w:val="24"/>
        </w:rPr>
        <w:t xml:space="preserve">ile în care incidenta </w:t>
      </w:r>
      <w:r w:rsidR="00174E5B" w:rsidRPr="002E5342">
        <w:rPr>
          <w:rFonts w:ascii="Tahoma" w:hAnsi="Tahoma" w:cs="Tahoma"/>
          <w:b/>
          <w:sz w:val="24"/>
          <w:szCs w:val="24"/>
        </w:rPr>
        <w:t>cumulată la</w:t>
      </w:r>
      <w:r w:rsidR="00E659E5" w:rsidRPr="002E5342">
        <w:rPr>
          <w:rFonts w:ascii="Tahoma" w:hAnsi="Tahoma" w:cs="Tahoma"/>
          <w:b/>
          <w:sz w:val="24"/>
          <w:szCs w:val="24"/>
        </w:rPr>
        <w:t xml:space="preserve"> 14 zile este</w:t>
      </w:r>
      <w:r w:rsidR="007C4C8F" w:rsidRPr="002E5342">
        <w:rPr>
          <w:rFonts w:ascii="Tahoma" w:hAnsi="Tahoma" w:cs="Tahoma"/>
          <w:b/>
          <w:sz w:val="24"/>
          <w:szCs w:val="24"/>
        </w:rPr>
        <w:t xml:space="preserve"> </w:t>
      </w:r>
      <w:r w:rsidR="00D951CB" w:rsidRPr="002E5342">
        <w:rPr>
          <w:rFonts w:ascii="Tahoma" w:hAnsi="Tahoma" w:cs="Tahoma"/>
          <w:b/>
          <w:sz w:val="24"/>
          <w:szCs w:val="24"/>
        </w:rPr>
        <w:t>mai mare de 1,5</w:t>
      </w:r>
      <w:r w:rsidR="00E659E5" w:rsidRPr="002E5342">
        <w:rPr>
          <w:rFonts w:ascii="Tahoma" w:hAnsi="Tahoma" w:cs="Tahoma"/>
          <w:b/>
          <w:sz w:val="24"/>
          <w:szCs w:val="24"/>
        </w:rPr>
        <w:t xml:space="preserve">/1000 locuitori și mai mică sau egală cu </w:t>
      </w:r>
      <w:r w:rsidR="00C56B09" w:rsidRPr="002E5342">
        <w:rPr>
          <w:rFonts w:ascii="Tahoma" w:hAnsi="Tahoma" w:cs="Tahoma"/>
          <w:b/>
          <w:sz w:val="24"/>
          <w:szCs w:val="24"/>
        </w:rPr>
        <w:t>3</w:t>
      </w:r>
      <w:r w:rsidR="00D951CB" w:rsidRPr="002E5342">
        <w:rPr>
          <w:rFonts w:ascii="Tahoma" w:hAnsi="Tahoma" w:cs="Tahoma"/>
          <w:b/>
          <w:sz w:val="24"/>
          <w:szCs w:val="24"/>
        </w:rPr>
        <w:t>/1.000 de locuitori</w:t>
      </w:r>
    </w:p>
    <w:p w:rsidR="00815588" w:rsidRPr="00BA6CF6" w:rsidRDefault="00815588" w:rsidP="004C29FD">
      <w:pPr>
        <w:spacing w:after="0" w:line="240" w:lineRule="auto"/>
        <w:jc w:val="center"/>
        <w:rPr>
          <w:rFonts w:ascii="Tahoma" w:hAnsi="Tahoma" w:cs="Tahoma"/>
          <w:sz w:val="24"/>
          <w:szCs w:val="24"/>
        </w:rPr>
      </w:pPr>
    </w:p>
    <w:p w:rsidR="00143BE7" w:rsidRPr="00BA6CF6" w:rsidRDefault="00043E21" w:rsidP="00143BE7">
      <w:pPr>
        <w:ind w:right="-1"/>
        <w:jc w:val="both"/>
        <w:rPr>
          <w:rFonts w:ascii="Tahoma" w:hAnsi="Tahoma" w:cs="Tahoma"/>
          <w:sz w:val="24"/>
          <w:szCs w:val="24"/>
        </w:rPr>
      </w:pPr>
      <w:r w:rsidRPr="00BA6CF6">
        <w:rPr>
          <w:rFonts w:ascii="Tahoma" w:hAnsi="Tahoma" w:cs="Tahoma"/>
          <w:sz w:val="24"/>
          <w:szCs w:val="24"/>
        </w:rPr>
        <w:t>1</w:t>
      </w:r>
      <w:r w:rsidR="00C56B09" w:rsidRPr="00BA6CF6">
        <w:rPr>
          <w:rFonts w:ascii="Tahoma" w:hAnsi="Tahoma" w:cs="Tahoma"/>
          <w:sz w:val="24"/>
          <w:szCs w:val="24"/>
        </w:rPr>
        <w:t>.</w:t>
      </w:r>
      <w:r w:rsidR="00693B18" w:rsidRPr="00BA6CF6">
        <w:rPr>
          <w:rFonts w:ascii="Tahoma" w:hAnsi="Tahoma" w:cs="Tahoma"/>
          <w:sz w:val="24"/>
          <w:szCs w:val="24"/>
        </w:rPr>
        <w:t xml:space="preserve"> </w:t>
      </w:r>
      <w:r w:rsidR="00143BE7" w:rsidRPr="00BA6CF6">
        <w:rPr>
          <w:rFonts w:ascii="Tahoma" w:hAnsi="Tahoma" w:cs="Tahoma"/>
          <w:sz w:val="24"/>
          <w:szCs w:val="24"/>
        </w:rPr>
        <w:t>Se instituie obligativitatea purtării măștii de protecție, astfel încât să acopere nasul și gura, pentru toate persoanele care au împlinit vârsta de 5</w:t>
      </w:r>
      <w:r w:rsidR="000A4870" w:rsidRPr="00BA6CF6">
        <w:rPr>
          <w:rFonts w:ascii="Tahoma" w:hAnsi="Tahoma" w:cs="Tahoma"/>
          <w:sz w:val="24"/>
          <w:szCs w:val="24"/>
        </w:rPr>
        <w:t xml:space="preserve"> ani, în toate spațiile publice</w:t>
      </w:r>
      <w:r w:rsidR="00CD030E" w:rsidRPr="00BA6CF6">
        <w:rPr>
          <w:rFonts w:ascii="Tahoma" w:hAnsi="Tahoma" w:cs="Tahoma"/>
          <w:sz w:val="24"/>
          <w:szCs w:val="24"/>
        </w:rPr>
        <w:t xml:space="preserve"> deschise</w:t>
      </w:r>
      <w:r w:rsidR="00890517" w:rsidRPr="00BA6CF6">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2</w:t>
      </w:r>
      <w:r w:rsidR="00C56B09" w:rsidRPr="00BA6CF6">
        <w:rPr>
          <w:rFonts w:ascii="Tahoma" w:hAnsi="Tahoma" w:cs="Tahoma"/>
          <w:sz w:val="24"/>
          <w:szCs w:val="24"/>
        </w:rPr>
        <w:t>.</w:t>
      </w:r>
      <w:r w:rsidR="00693B18" w:rsidRPr="00BA6CF6">
        <w:rPr>
          <w:rFonts w:ascii="Tahoma" w:hAnsi="Tahoma" w:cs="Tahoma"/>
          <w:sz w:val="24"/>
          <w:szCs w:val="24"/>
        </w:rPr>
        <w:t xml:space="preserve"> </w:t>
      </w:r>
      <w:r w:rsidR="00C56B09" w:rsidRPr="00BA6CF6">
        <w:rPr>
          <w:rFonts w:ascii="Tahoma" w:hAnsi="Tahoma" w:cs="Tahoma"/>
          <w:sz w:val="24"/>
          <w:szCs w:val="24"/>
        </w:rPr>
        <w:t>Administratorii/Proprietarii spaţiilor publice deschise</w:t>
      </w:r>
      <w:r w:rsidR="00E659E5" w:rsidRPr="00BA6CF6">
        <w:rPr>
          <w:rFonts w:ascii="Tahoma" w:hAnsi="Tahoma" w:cs="Tahoma"/>
          <w:sz w:val="24"/>
          <w:szCs w:val="24"/>
        </w:rPr>
        <w:t xml:space="preserve"> au obligația afişării</w:t>
      </w:r>
      <w:r w:rsidR="00C56B09" w:rsidRPr="00BA6CF6">
        <w:rPr>
          <w:rFonts w:ascii="Tahoma" w:hAnsi="Tahoma" w:cs="Tahoma"/>
          <w:sz w:val="24"/>
          <w:szCs w:val="24"/>
        </w:rPr>
        <w:t xml:space="preserve"> la loc vizibil informaţii privind obligativitatea purtării măştii de protecţie în spaţiile respective.</w:t>
      </w:r>
    </w:p>
    <w:p w:rsidR="00E659E5"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3</w:t>
      </w:r>
      <w:r w:rsidR="00693B18" w:rsidRPr="00BA6CF6">
        <w:rPr>
          <w:rFonts w:ascii="Tahoma" w:hAnsi="Tahoma" w:cs="Tahoma"/>
          <w:sz w:val="24"/>
          <w:szCs w:val="24"/>
        </w:rPr>
        <w:t xml:space="preserve">. </w:t>
      </w:r>
      <w:r w:rsidR="00E659E5" w:rsidRPr="00BA6CF6">
        <w:rPr>
          <w:rFonts w:ascii="Tahoma" w:hAnsi="Tahoma" w:cs="Tahoma"/>
          <w:sz w:val="24"/>
          <w:szCs w:val="24"/>
        </w:rPr>
        <w:t>O</w:t>
      </w:r>
      <w:r w:rsidR="00C56B09" w:rsidRPr="00BA6CF6">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BA6CF6">
        <w:rPr>
          <w:rFonts w:ascii="Tahoma" w:hAnsi="Tahoma" w:cs="Tahoma"/>
          <w:sz w:val="24"/>
          <w:szCs w:val="24"/>
        </w:rPr>
        <w:t xml:space="preserve">. </w:t>
      </w:r>
    </w:p>
    <w:p w:rsidR="00E659E5"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4</w:t>
      </w:r>
      <w:r w:rsidR="00C56B09" w:rsidRPr="00BA6CF6">
        <w:rPr>
          <w:rFonts w:ascii="Tahoma" w:hAnsi="Tahoma" w:cs="Tahoma"/>
          <w:sz w:val="24"/>
          <w:szCs w:val="24"/>
        </w:rPr>
        <w:t>.</w:t>
      </w:r>
      <w:r w:rsidR="00693B18" w:rsidRPr="00BA6CF6">
        <w:rPr>
          <w:rFonts w:ascii="Tahoma" w:hAnsi="Tahoma" w:cs="Tahoma"/>
          <w:sz w:val="24"/>
          <w:szCs w:val="24"/>
        </w:rPr>
        <w:t xml:space="preserve"> </w:t>
      </w:r>
      <w:r w:rsidR="00E659E5" w:rsidRPr="00BA6CF6">
        <w:rPr>
          <w:rFonts w:ascii="Tahoma" w:hAnsi="Tahoma" w:cs="Tahoma"/>
          <w:sz w:val="24"/>
          <w:szCs w:val="24"/>
        </w:rPr>
        <w:t>O</w:t>
      </w:r>
      <w:r w:rsidR="00C56B09" w:rsidRPr="00BA6CF6">
        <w:rPr>
          <w:rFonts w:ascii="Tahoma" w:hAnsi="Tahoma" w:cs="Tahoma"/>
          <w:sz w:val="24"/>
          <w:szCs w:val="24"/>
        </w:rPr>
        <w:t>rganizarea şi desfăşurarea spec</w:t>
      </w:r>
      <w:r w:rsidR="00717CDA" w:rsidRPr="00BA6CF6">
        <w:rPr>
          <w:rFonts w:ascii="Tahoma" w:hAnsi="Tahoma" w:cs="Tahoma"/>
          <w:sz w:val="24"/>
          <w:szCs w:val="24"/>
        </w:rPr>
        <w:t>tacolelor de tipul drive-in este</w:t>
      </w:r>
      <w:r w:rsidR="00C56B09" w:rsidRPr="00BA6CF6">
        <w:rPr>
          <w:rFonts w:ascii="Tahoma" w:hAnsi="Tahoma" w:cs="Tahoma"/>
          <w:sz w:val="24"/>
          <w:szCs w:val="24"/>
        </w:rPr>
        <w:t xml:space="preserve"> </w:t>
      </w:r>
      <w:r w:rsidR="00717CDA" w:rsidRPr="00BA6CF6">
        <w:rPr>
          <w:rFonts w:ascii="Tahoma" w:hAnsi="Tahoma" w:cs="Tahoma"/>
          <w:sz w:val="24"/>
          <w:szCs w:val="24"/>
        </w:rPr>
        <w:t>interzisă</w:t>
      </w:r>
      <w:r w:rsidR="004926DA" w:rsidRPr="00BA6CF6">
        <w:rPr>
          <w:rFonts w:ascii="Tahoma" w:hAnsi="Tahoma" w:cs="Tahoma"/>
          <w:sz w:val="24"/>
          <w:szCs w:val="24"/>
        </w:rPr>
        <w:t>.</w:t>
      </w:r>
    </w:p>
    <w:p w:rsidR="00717CDA"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5. Organizarea şi desfăşurarea în aer liber a spectacolelor, concertelor, festivalurilor publice şi private sau a altor evenimente culturale este interzisă</w:t>
      </w:r>
      <w:r w:rsidR="001C3025" w:rsidRPr="00BA6CF6">
        <w:rPr>
          <w:rFonts w:ascii="Tahoma" w:hAnsi="Tahoma" w:cs="Tahoma"/>
          <w:sz w:val="24"/>
          <w:szCs w:val="24"/>
        </w:rPr>
        <w:t>.</w:t>
      </w:r>
    </w:p>
    <w:p w:rsidR="00E659E5"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6</w:t>
      </w:r>
      <w:r w:rsidR="00C56B09" w:rsidRPr="00BA6CF6">
        <w:rPr>
          <w:rFonts w:ascii="Tahoma" w:hAnsi="Tahoma" w:cs="Tahoma"/>
          <w:sz w:val="24"/>
          <w:szCs w:val="24"/>
        </w:rPr>
        <w:t>.</w:t>
      </w:r>
      <w:r w:rsidRPr="00BA6CF6">
        <w:rPr>
          <w:rFonts w:ascii="Tahoma" w:hAnsi="Tahoma" w:cs="Tahoma"/>
          <w:sz w:val="24"/>
          <w:szCs w:val="24"/>
        </w:rPr>
        <w:t xml:space="preserve"> </w:t>
      </w:r>
      <w:r w:rsidR="00C56B09" w:rsidRPr="00BA6C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BA6CF6">
        <w:rPr>
          <w:rFonts w:ascii="Tahoma" w:hAnsi="Tahoma" w:cs="Tahoma"/>
          <w:sz w:val="24"/>
          <w:szCs w:val="24"/>
        </w:rPr>
        <w:t xml:space="preserve">este permisă </w:t>
      </w:r>
      <w:r w:rsidR="00C56B09" w:rsidRPr="00BA6CF6">
        <w:rPr>
          <w:rFonts w:ascii="Tahoma" w:hAnsi="Tahoma" w:cs="Tahoma"/>
          <w:sz w:val="24"/>
          <w:szCs w:val="24"/>
        </w:rPr>
        <w:t xml:space="preserve"> fără a depăşi 30% din capacitatea maximă a spaţiulu</w:t>
      </w:r>
      <w:r w:rsidR="0032612F" w:rsidRPr="00BA6CF6">
        <w:rPr>
          <w:rFonts w:ascii="Tahoma" w:hAnsi="Tahoma" w:cs="Tahoma"/>
          <w:sz w:val="24"/>
          <w:szCs w:val="24"/>
        </w:rPr>
        <w:t>i şi în intervalul orar 06.00-22</w:t>
      </w:r>
      <w:r w:rsidR="00C56B09" w:rsidRPr="00BA6CF6">
        <w:rPr>
          <w:rFonts w:ascii="Tahoma" w:hAnsi="Tahoma" w:cs="Tahoma"/>
          <w:sz w:val="24"/>
          <w:szCs w:val="24"/>
        </w:rPr>
        <w:t>.00</w:t>
      </w:r>
      <w:r w:rsidR="00E659E5" w:rsidRPr="00BA6CF6">
        <w:rPr>
          <w:rFonts w:ascii="Tahoma" w:hAnsi="Tahoma" w:cs="Tahoma"/>
          <w:sz w:val="24"/>
          <w:szCs w:val="24"/>
        </w:rPr>
        <w:t xml:space="preserve">. </w:t>
      </w:r>
    </w:p>
    <w:p w:rsidR="00E659E5"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lastRenderedPageBreak/>
        <w:t>7</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 xml:space="preserve">Activitatea restaurantelor şi a cafenelelor din interiorul hotelurilor, pensiunilor sau altor </w:t>
      </w:r>
      <w:r w:rsidR="00044E0C" w:rsidRPr="00BA6CF6">
        <w:rPr>
          <w:rFonts w:ascii="Tahoma" w:hAnsi="Tahoma" w:cs="Tahoma"/>
          <w:sz w:val="24"/>
          <w:szCs w:val="24"/>
        </w:rPr>
        <w:t>unităţi de cazare,</w:t>
      </w:r>
      <w:r w:rsidR="007C4C8F" w:rsidRPr="00BA6CF6">
        <w:rPr>
          <w:rFonts w:ascii="Tahoma" w:hAnsi="Tahoma" w:cs="Tahoma"/>
          <w:sz w:val="24"/>
          <w:szCs w:val="24"/>
        </w:rPr>
        <w:t xml:space="preserve"> </w:t>
      </w:r>
      <w:r w:rsidR="00044E0C" w:rsidRPr="00BA6CF6">
        <w:rPr>
          <w:rFonts w:ascii="Tahoma" w:hAnsi="Tahoma" w:cs="Tahoma"/>
          <w:sz w:val="24"/>
          <w:szCs w:val="24"/>
        </w:rPr>
        <w:t>este permisă</w:t>
      </w:r>
      <w:r w:rsidR="00A567E2" w:rsidRPr="00BA6CF6">
        <w:rPr>
          <w:rFonts w:ascii="Tahoma" w:hAnsi="Tahoma" w:cs="Tahoma"/>
          <w:sz w:val="24"/>
          <w:szCs w:val="24"/>
        </w:rPr>
        <w:t xml:space="preserve">  fără a depăşi 30% din capacitatea maximă a spaţiulu</w:t>
      </w:r>
      <w:r w:rsidR="0032612F" w:rsidRPr="00BA6CF6">
        <w:rPr>
          <w:rFonts w:ascii="Tahoma" w:hAnsi="Tahoma" w:cs="Tahoma"/>
          <w:sz w:val="24"/>
          <w:szCs w:val="24"/>
        </w:rPr>
        <w:t>i şi în intervalul orar 06.00-22</w:t>
      </w:r>
      <w:r w:rsidR="00A567E2" w:rsidRPr="00BA6CF6">
        <w:rPr>
          <w:rFonts w:ascii="Tahoma" w:hAnsi="Tahoma" w:cs="Tahoma"/>
          <w:sz w:val="24"/>
          <w:szCs w:val="24"/>
        </w:rPr>
        <w:t>.00</w:t>
      </w:r>
      <w:r w:rsidR="00E659E5" w:rsidRPr="00BA6CF6">
        <w:rPr>
          <w:rFonts w:ascii="Tahoma" w:hAnsi="Tahoma" w:cs="Tahoma"/>
          <w:sz w:val="24"/>
          <w:szCs w:val="24"/>
        </w:rPr>
        <w:t xml:space="preserve">.  </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8</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În situaţia în care activitatea operatorilo</w:t>
      </w:r>
      <w:r w:rsidRPr="00BA6CF6">
        <w:rPr>
          <w:rFonts w:ascii="Tahoma" w:hAnsi="Tahoma" w:cs="Tahoma"/>
          <w:sz w:val="24"/>
          <w:szCs w:val="24"/>
        </w:rPr>
        <w:t>r economici prevăzuţi la pct. 6 şi 7</w:t>
      </w:r>
      <w:r w:rsidR="00A567E2" w:rsidRPr="00BA6C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BA6CF6" w:rsidRDefault="00717CDA" w:rsidP="004C29FD">
      <w:pPr>
        <w:spacing w:line="240" w:lineRule="auto"/>
        <w:jc w:val="both"/>
        <w:rPr>
          <w:rFonts w:ascii="Tahoma" w:hAnsi="Tahoma" w:cs="Tahoma"/>
          <w:i/>
          <w:sz w:val="24"/>
          <w:szCs w:val="24"/>
        </w:rPr>
      </w:pPr>
      <w:r w:rsidRPr="00BA6CF6">
        <w:rPr>
          <w:rFonts w:ascii="Tahoma" w:hAnsi="Tahoma" w:cs="Tahoma"/>
          <w:sz w:val="24"/>
          <w:szCs w:val="24"/>
        </w:rPr>
        <w:t>9</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Operatori</w:t>
      </w:r>
      <w:r w:rsidRPr="00BA6CF6">
        <w:rPr>
          <w:rFonts w:ascii="Tahoma" w:hAnsi="Tahoma" w:cs="Tahoma"/>
          <w:sz w:val="24"/>
          <w:szCs w:val="24"/>
        </w:rPr>
        <w:t>i economici prevăzuţi la pct. 6 şi 7</w:t>
      </w:r>
      <w:r w:rsidR="00A567E2" w:rsidRPr="00BA6CF6">
        <w:rPr>
          <w:rFonts w:ascii="Tahoma" w:hAnsi="Tahoma" w:cs="Tahoma"/>
          <w:sz w:val="24"/>
          <w:szCs w:val="24"/>
        </w:rPr>
        <w:t xml:space="preserve"> vor respecta obligaţiile stabilite prin ordin comun al ministrului sănătăţii şi al ministrului economiei, energiei şi mediului de afaceri</w:t>
      </w:r>
      <w:r w:rsidR="004146A1" w:rsidRPr="00BA6C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BA6CF6">
        <w:rPr>
          <w:rFonts w:ascii="Tahoma" w:hAnsi="Tahoma" w:cs="Tahoma"/>
          <w:i/>
          <w:sz w:val="24"/>
          <w:szCs w:val="24"/>
        </w:rPr>
        <w:t>.</w:t>
      </w:r>
    </w:p>
    <w:p w:rsidR="001C3025" w:rsidRPr="00BA6CF6" w:rsidRDefault="001C3025" w:rsidP="001C3025">
      <w:pPr>
        <w:spacing w:after="0" w:line="240" w:lineRule="auto"/>
        <w:jc w:val="both"/>
        <w:rPr>
          <w:rFonts w:ascii="Tahoma" w:hAnsi="Tahoma" w:cs="Tahoma"/>
          <w:sz w:val="24"/>
          <w:szCs w:val="24"/>
        </w:rPr>
      </w:pPr>
      <w:r w:rsidRPr="00BA6CF6">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BA6CF6" w:rsidRDefault="001C3025" w:rsidP="004C29FD">
      <w:pPr>
        <w:spacing w:line="240" w:lineRule="auto"/>
        <w:jc w:val="both"/>
        <w:rPr>
          <w:rFonts w:ascii="Tahoma" w:hAnsi="Tahoma" w:cs="Tahoma"/>
          <w:i/>
          <w:sz w:val="24"/>
          <w:szCs w:val="24"/>
        </w:rPr>
      </w:pPr>
    </w:p>
    <w:p w:rsidR="001B2DBA" w:rsidRPr="002E5342" w:rsidRDefault="001B2DBA" w:rsidP="004C29FD">
      <w:pPr>
        <w:spacing w:line="240" w:lineRule="auto"/>
        <w:jc w:val="both"/>
        <w:rPr>
          <w:rFonts w:ascii="Tahoma" w:hAnsi="Tahoma" w:cs="Tahoma"/>
          <w:b/>
          <w:sz w:val="24"/>
          <w:szCs w:val="24"/>
        </w:rPr>
      </w:pPr>
    </w:p>
    <w:p w:rsidR="004834CB" w:rsidRPr="002E5342" w:rsidRDefault="00704043" w:rsidP="004C29FD">
      <w:pPr>
        <w:spacing w:line="240" w:lineRule="auto"/>
        <w:jc w:val="center"/>
        <w:rPr>
          <w:rFonts w:ascii="Tahoma" w:hAnsi="Tahoma" w:cs="Tahoma"/>
          <w:b/>
          <w:sz w:val="24"/>
          <w:szCs w:val="24"/>
        </w:rPr>
      </w:pPr>
      <w:r w:rsidRPr="002E5342">
        <w:rPr>
          <w:rFonts w:ascii="Tahoma" w:hAnsi="Tahoma" w:cs="Tahoma"/>
          <w:b/>
          <w:sz w:val="24"/>
          <w:szCs w:val="24"/>
        </w:rPr>
        <w:t>ANEXA</w:t>
      </w:r>
      <w:r w:rsidR="00B95E92" w:rsidRPr="002E5342">
        <w:rPr>
          <w:rFonts w:ascii="Tahoma" w:hAnsi="Tahoma" w:cs="Tahoma"/>
          <w:b/>
          <w:sz w:val="24"/>
          <w:szCs w:val="24"/>
        </w:rPr>
        <w:t xml:space="preserve"> 4 – Măsuri aplicabile în U.A.T.-ur</w:t>
      </w:r>
      <w:r w:rsidRPr="002E5342">
        <w:rPr>
          <w:rFonts w:ascii="Tahoma" w:hAnsi="Tahoma" w:cs="Tahoma"/>
          <w:b/>
          <w:sz w:val="24"/>
          <w:szCs w:val="24"/>
        </w:rPr>
        <w:t>ile în care incidenta</w:t>
      </w:r>
      <w:r w:rsidR="00C56B09" w:rsidRPr="002E5342">
        <w:rPr>
          <w:rFonts w:ascii="Tahoma" w:hAnsi="Tahoma" w:cs="Tahoma"/>
          <w:b/>
          <w:sz w:val="24"/>
          <w:szCs w:val="24"/>
        </w:rPr>
        <w:t xml:space="preserve"> </w:t>
      </w:r>
      <w:r w:rsidR="003154D7" w:rsidRPr="002E5342">
        <w:rPr>
          <w:rFonts w:ascii="Tahoma" w:hAnsi="Tahoma" w:cs="Tahoma"/>
          <w:b/>
          <w:sz w:val="24"/>
          <w:szCs w:val="24"/>
        </w:rPr>
        <w:t>cumulată</w:t>
      </w:r>
      <w:r w:rsidR="00174E5B" w:rsidRPr="002E5342">
        <w:rPr>
          <w:rFonts w:ascii="Tahoma" w:hAnsi="Tahoma" w:cs="Tahoma"/>
          <w:b/>
          <w:sz w:val="24"/>
          <w:szCs w:val="24"/>
        </w:rPr>
        <w:t xml:space="preserve"> la</w:t>
      </w:r>
      <w:r w:rsidR="004834CB" w:rsidRPr="002E5342">
        <w:rPr>
          <w:rFonts w:ascii="Tahoma" w:hAnsi="Tahoma" w:cs="Tahoma"/>
          <w:b/>
          <w:sz w:val="24"/>
          <w:szCs w:val="24"/>
        </w:rPr>
        <w:t xml:space="preserve"> 14 zile este mai mare de 3/1.000 de locuitori</w:t>
      </w:r>
    </w:p>
    <w:p w:rsidR="004834CB" w:rsidRPr="00BA6CF6" w:rsidRDefault="00043E21" w:rsidP="00890517">
      <w:pPr>
        <w:ind w:right="-1"/>
        <w:jc w:val="both"/>
        <w:rPr>
          <w:rFonts w:ascii="Tahoma" w:hAnsi="Tahoma" w:cs="Tahoma"/>
          <w:sz w:val="24"/>
          <w:szCs w:val="24"/>
        </w:rPr>
      </w:pPr>
      <w:r w:rsidRPr="00BA6CF6">
        <w:rPr>
          <w:rFonts w:ascii="Tahoma" w:hAnsi="Tahoma" w:cs="Tahoma"/>
          <w:sz w:val="24"/>
          <w:szCs w:val="24"/>
        </w:rPr>
        <w:t>1</w:t>
      </w:r>
      <w:r w:rsidR="00C56B09" w:rsidRPr="00BA6CF6">
        <w:rPr>
          <w:rFonts w:ascii="Tahoma" w:hAnsi="Tahoma" w:cs="Tahoma"/>
          <w:sz w:val="24"/>
          <w:szCs w:val="24"/>
        </w:rPr>
        <w:t>.</w:t>
      </w:r>
      <w:r w:rsidR="00717CDA" w:rsidRPr="00BA6CF6">
        <w:rPr>
          <w:rFonts w:ascii="Tahoma" w:hAnsi="Tahoma" w:cs="Tahoma"/>
          <w:sz w:val="24"/>
          <w:szCs w:val="24"/>
        </w:rPr>
        <w:t xml:space="preserve"> </w:t>
      </w:r>
      <w:r w:rsidR="00890517" w:rsidRPr="00BA6CF6">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BA6CF6">
        <w:rPr>
          <w:rFonts w:ascii="Tahoma" w:hAnsi="Tahoma" w:cs="Tahoma"/>
          <w:sz w:val="24"/>
          <w:szCs w:val="24"/>
        </w:rPr>
        <w:t xml:space="preserve">închise și </w:t>
      </w:r>
      <w:r w:rsidR="00890517" w:rsidRPr="00BA6CF6">
        <w:rPr>
          <w:rFonts w:ascii="Tahoma" w:hAnsi="Tahoma" w:cs="Tahoma"/>
          <w:sz w:val="24"/>
          <w:szCs w:val="24"/>
        </w:rPr>
        <w:t>deschise.</w:t>
      </w:r>
      <w:r w:rsidR="00D71FA3" w:rsidRPr="00BA6CF6">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BA6CF6">
        <w:rPr>
          <w:rFonts w:ascii="Tahoma" w:hAnsi="Tahoma" w:cs="Tahoma"/>
          <w:sz w:val="24"/>
          <w:szCs w:val="24"/>
        </w:rPr>
        <w:t>ic pietonal și la minim 2 metri</w:t>
      </w:r>
      <w:r w:rsidR="00D71FA3" w:rsidRPr="00BA6CF6">
        <w:rPr>
          <w:rFonts w:ascii="Tahoma" w:hAnsi="Tahoma" w:cs="Tahoma"/>
          <w:sz w:val="24"/>
          <w:szCs w:val="24"/>
        </w:rPr>
        <w:t xml:space="preserve"> față de alte persoane.</w:t>
      </w:r>
    </w:p>
    <w:p w:rsidR="00C56B09"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2</w:t>
      </w:r>
      <w:r w:rsidR="00717CDA" w:rsidRPr="00BA6CF6">
        <w:rPr>
          <w:rFonts w:ascii="Tahoma" w:hAnsi="Tahoma" w:cs="Tahoma"/>
          <w:sz w:val="24"/>
          <w:szCs w:val="24"/>
        </w:rPr>
        <w:t xml:space="preserve">. </w:t>
      </w:r>
      <w:r w:rsidR="004834CB" w:rsidRPr="00BA6CF6">
        <w:rPr>
          <w:rFonts w:ascii="Tahoma" w:hAnsi="Tahoma" w:cs="Tahoma"/>
          <w:sz w:val="24"/>
          <w:szCs w:val="24"/>
        </w:rPr>
        <w:t>O</w:t>
      </w:r>
      <w:r w:rsidR="00C56B09" w:rsidRPr="00BA6CF6">
        <w:rPr>
          <w:rFonts w:ascii="Tahoma" w:hAnsi="Tahoma" w:cs="Tahoma"/>
          <w:sz w:val="24"/>
          <w:szCs w:val="24"/>
        </w:rPr>
        <w:t xml:space="preserve">rganizarea şi desfăşurarea activităţii cinematografelor, instituţiilor de spectacole şi/sau </w:t>
      </w:r>
      <w:r w:rsidR="004834CB" w:rsidRPr="00BA6CF6">
        <w:rPr>
          <w:rFonts w:ascii="Tahoma" w:hAnsi="Tahoma" w:cs="Tahoma"/>
          <w:sz w:val="24"/>
          <w:szCs w:val="24"/>
        </w:rPr>
        <w:t>concerte este interzisă</w:t>
      </w:r>
      <w:r w:rsidR="00C56B09" w:rsidRPr="00BA6CF6">
        <w:rPr>
          <w:rFonts w:ascii="Tahoma" w:hAnsi="Tahoma" w:cs="Tahoma"/>
          <w:sz w:val="24"/>
          <w:szCs w:val="24"/>
        </w:rPr>
        <w:t>.</w:t>
      </w:r>
    </w:p>
    <w:p w:rsidR="004834CB"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3</w:t>
      </w:r>
      <w:r w:rsidR="00C56B09" w:rsidRPr="00BA6CF6">
        <w:rPr>
          <w:rFonts w:ascii="Tahoma" w:hAnsi="Tahoma" w:cs="Tahoma"/>
          <w:sz w:val="24"/>
          <w:szCs w:val="24"/>
        </w:rPr>
        <w:t xml:space="preserve">. </w:t>
      </w:r>
      <w:r w:rsidR="004834CB" w:rsidRPr="00BA6CF6">
        <w:rPr>
          <w:rFonts w:ascii="Tahoma" w:hAnsi="Tahoma" w:cs="Tahoma"/>
          <w:sz w:val="24"/>
          <w:szCs w:val="24"/>
        </w:rPr>
        <w:t>O</w:t>
      </w:r>
      <w:r w:rsidR="00C56B09" w:rsidRPr="00BA6CF6">
        <w:rPr>
          <w:rFonts w:ascii="Tahoma" w:hAnsi="Tahoma" w:cs="Tahoma"/>
          <w:sz w:val="24"/>
          <w:szCs w:val="24"/>
        </w:rPr>
        <w:t>rganizarea şi desfăşurarea spec</w:t>
      </w:r>
      <w:r w:rsidRPr="00BA6CF6">
        <w:rPr>
          <w:rFonts w:ascii="Tahoma" w:hAnsi="Tahoma" w:cs="Tahoma"/>
          <w:sz w:val="24"/>
          <w:szCs w:val="24"/>
        </w:rPr>
        <w:t>tacolelor de tipul drive-in este interzisă</w:t>
      </w:r>
      <w:r w:rsidR="001B2DBA" w:rsidRPr="00BA6CF6">
        <w:rPr>
          <w:rFonts w:ascii="Tahoma" w:hAnsi="Tahoma" w:cs="Tahoma"/>
          <w:sz w:val="24"/>
          <w:szCs w:val="24"/>
        </w:rPr>
        <w:t>.</w:t>
      </w:r>
    </w:p>
    <w:p w:rsidR="00717CDA"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4. Organizarea şi desfăşurarea în aer liber a spectacolelor, concertelor, festivalurilor publice şi private sau a altor evenimente culturale este interzisă</w:t>
      </w:r>
      <w:r w:rsidR="001B2DBA" w:rsidRPr="00BA6CF6">
        <w:rPr>
          <w:rFonts w:ascii="Tahoma" w:hAnsi="Tahoma" w:cs="Tahoma"/>
          <w:sz w:val="24"/>
          <w:szCs w:val="24"/>
        </w:rPr>
        <w:t>.</w:t>
      </w:r>
      <w:r w:rsidR="00E53ED4" w:rsidRPr="00BA6CF6">
        <w:rPr>
          <w:rFonts w:ascii="Tahoma" w:hAnsi="Tahoma" w:cs="Tahoma"/>
          <w:sz w:val="24"/>
          <w:szCs w:val="24"/>
        </w:rPr>
        <w:t xml:space="preserve"> </w:t>
      </w:r>
    </w:p>
    <w:p w:rsidR="00C56B09"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5</w:t>
      </w:r>
      <w:r w:rsidR="00A567E2" w:rsidRPr="00BA6CF6">
        <w:rPr>
          <w:rFonts w:ascii="Tahoma" w:hAnsi="Tahoma" w:cs="Tahoma"/>
          <w:sz w:val="24"/>
          <w:szCs w:val="24"/>
        </w:rPr>
        <w:t>.</w:t>
      </w:r>
      <w:r w:rsidR="004834CB" w:rsidRPr="00BA6CF6">
        <w:rPr>
          <w:rFonts w:ascii="Tahoma" w:hAnsi="Tahoma" w:cs="Tahoma"/>
          <w:sz w:val="24"/>
          <w:szCs w:val="24"/>
        </w:rPr>
        <w:t xml:space="preserve"> </w:t>
      </w:r>
      <w:r w:rsidR="00A567E2" w:rsidRPr="00BA6CF6">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6</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Activitatea restaurantelor şi a cafenelelor din interiorul hotelurilor, pensiunilor sau altor u</w:t>
      </w:r>
      <w:r w:rsidR="00E12DF6" w:rsidRPr="00BA6CF6">
        <w:rPr>
          <w:rFonts w:ascii="Tahoma" w:hAnsi="Tahoma" w:cs="Tahoma"/>
          <w:sz w:val="24"/>
          <w:szCs w:val="24"/>
        </w:rPr>
        <w:t>nităţi de cazare, se desfăşoară</w:t>
      </w:r>
      <w:r w:rsidR="00A567E2" w:rsidRPr="00BA6CF6">
        <w:rPr>
          <w:rFonts w:ascii="Tahoma" w:hAnsi="Tahoma" w:cs="Tahoma"/>
          <w:sz w:val="24"/>
          <w:szCs w:val="24"/>
        </w:rPr>
        <w:t xml:space="preserve"> doar pentru persoanele cazate în cadrul acestor unităţi.</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7</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În situaţia în care activitatea operatorilo</w:t>
      </w:r>
      <w:r w:rsidRPr="00BA6CF6">
        <w:rPr>
          <w:rFonts w:ascii="Tahoma" w:hAnsi="Tahoma" w:cs="Tahoma"/>
          <w:sz w:val="24"/>
          <w:szCs w:val="24"/>
        </w:rPr>
        <w:t>r economici prevăzuţi la pct. 5 şi 6</w:t>
      </w:r>
      <w:r w:rsidR="00A567E2" w:rsidRPr="00BA6C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lastRenderedPageBreak/>
        <w:t>8</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Operatori</w:t>
      </w:r>
      <w:r w:rsidRPr="00BA6CF6">
        <w:rPr>
          <w:rFonts w:ascii="Tahoma" w:hAnsi="Tahoma" w:cs="Tahoma"/>
          <w:sz w:val="24"/>
          <w:szCs w:val="24"/>
        </w:rPr>
        <w:t>i economici prevăzuţi la pct. 5 şi 6</w:t>
      </w:r>
      <w:r w:rsidR="00A567E2" w:rsidRPr="00BA6CF6">
        <w:rPr>
          <w:rFonts w:ascii="Tahoma" w:hAnsi="Tahoma" w:cs="Tahoma"/>
          <w:sz w:val="24"/>
          <w:szCs w:val="24"/>
        </w:rPr>
        <w:t xml:space="preserve"> vor respecta obligaţiile stabilite prin ordin comun al ministrului sănătăţii şi al ministrului economiei, energiei şi mediului de afaceri</w:t>
      </w:r>
      <w:r w:rsidR="004146A1" w:rsidRPr="00BA6C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BA6CF6">
        <w:rPr>
          <w:rFonts w:ascii="Tahoma" w:hAnsi="Tahoma" w:cs="Tahoma"/>
          <w:sz w:val="24"/>
          <w:szCs w:val="24"/>
        </w:rPr>
        <w:t>.</w:t>
      </w:r>
    </w:p>
    <w:p w:rsidR="00BE6B1A" w:rsidRPr="00BA6CF6" w:rsidRDefault="00717CDA" w:rsidP="00BE6B1A">
      <w:pPr>
        <w:spacing w:line="240" w:lineRule="auto"/>
        <w:jc w:val="both"/>
        <w:rPr>
          <w:rFonts w:ascii="Tahoma" w:hAnsi="Tahoma" w:cs="Tahoma"/>
          <w:sz w:val="24"/>
          <w:szCs w:val="24"/>
        </w:rPr>
      </w:pPr>
      <w:r w:rsidRPr="00BA6CF6">
        <w:rPr>
          <w:rFonts w:ascii="Tahoma" w:hAnsi="Tahoma" w:cs="Tahoma"/>
          <w:sz w:val="24"/>
          <w:szCs w:val="24"/>
        </w:rPr>
        <w:t xml:space="preserve">9. </w:t>
      </w:r>
      <w:r w:rsidR="00A567E2" w:rsidRPr="00BA6CF6">
        <w:rPr>
          <w:rFonts w:ascii="Tahoma" w:hAnsi="Tahoma" w:cs="Tahoma"/>
          <w:sz w:val="24"/>
          <w:szCs w:val="24"/>
        </w:rPr>
        <w:t>Activitatea cu publicul a operatorilor economici licenţiaţi în domen</w:t>
      </w:r>
      <w:r w:rsidR="00E12DF6" w:rsidRPr="00BA6CF6">
        <w:rPr>
          <w:rFonts w:ascii="Tahoma" w:hAnsi="Tahoma" w:cs="Tahoma"/>
          <w:sz w:val="24"/>
          <w:szCs w:val="24"/>
        </w:rPr>
        <w:t>iul jocurilor de noroc este</w:t>
      </w:r>
      <w:r w:rsidR="00A567E2" w:rsidRPr="00BA6CF6">
        <w:rPr>
          <w:rFonts w:ascii="Tahoma" w:hAnsi="Tahoma" w:cs="Tahoma"/>
          <w:sz w:val="24"/>
          <w:szCs w:val="24"/>
        </w:rPr>
        <w:t xml:space="preserve"> interzisă.</w:t>
      </w:r>
    </w:p>
    <w:p w:rsidR="00951DF6" w:rsidRPr="00BA6CF6" w:rsidRDefault="00BE6B1A" w:rsidP="004C29FD">
      <w:pPr>
        <w:spacing w:line="240" w:lineRule="auto"/>
        <w:jc w:val="both"/>
        <w:rPr>
          <w:rFonts w:ascii="Tahoma" w:hAnsi="Tahoma" w:cs="Tahoma"/>
          <w:sz w:val="24"/>
          <w:szCs w:val="24"/>
        </w:rPr>
      </w:pPr>
      <w:r w:rsidRPr="00BA6CF6">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C95966" w:rsidRPr="00BA6CF6" w:rsidRDefault="00C95966" w:rsidP="004C29FD">
      <w:pPr>
        <w:spacing w:line="240" w:lineRule="auto"/>
        <w:jc w:val="both"/>
        <w:rPr>
          <w:rFonts w:ascii="Tahoma" w:hAnsi="Tahoma" w:cs="Tahoma"/>
          <w:sz w:val="24"/>
          <w:szCs w:val="24"/>
        </w:rPr>
      </w:pPr>
    </w:p>
    <w:p w:rsidR="00D602D1" w:rsidRPr="002E5342" w:rsidRDefault="00A31864" w:rsidP="004C29FD">
      <w:pPr>
        <w:spacing w:line="240" w:lineRule="auto"/>
        <w:jc w:val="center"/>
        <w:rPr>
          <w:rFonts w:ascii="Tahoma" w:hAnsi="Tahoma" w:cs="Tahoma"/>
          <w:b/>
          <w:sz w:val="24"/>
          <w:szCs w:val="24"/>
        </w:rPr>
      </w:pPr>
      <w:r w:rsidRPr="002E5342">
        <w:rPr>
          <w:rFonts w:ascii="Tahoma" w:hAnsi="Tahoma" w:cs="Tahoma"/>
          <w:b/>
          <w:sz w:val="24"/>
          <w:szCs w:val="24"/>
        </w:rPr>
        <w:t>ANEXA 5</w:t>
      </w:r>
      <w:r w:rsidR="0048429C" w:rsidRPr="002E5342">
        <w:rPr>
          <w:rFonts w:ascii="Tahoma" w:hAnsi="Tahoma" w:cs="Tahoma"/>
          <w:b/>
          <w:sz w:val="24"/>
          <w:szCs w:val="24"/>
        </w:rPr>
        <w:t xml:space="preserve"> - Măsuri specifice pentru activități sportive</w:t>
      </w:r>
    </w:p>
    <w:p w:rsidR="00CE424C" w:rsidRPr="00BA6CF6" w:rsidRDefault="00CE424C" w:rsidP="004C29FD">
      <w:pPr>
        <w:spacing w:line="240" w:lineRule="auto"/>
        <w:jc w:val="center"/>
        <w:rPr>
          <w:rFonts w:ascii="Tahoma" w:hAnsi="Tahoma" w:cs="Tahoma"/>
          <w:sz w:val="24"/>
          <w:szCs w:val="24"/>
        </w:rPr>
      </w:pPr>
    </w:p>
    <w:p w:rsidR="0048429C" w:rsidRPr="00BA6CF6"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BA6CF6">
        <w:rPr>
          <w:rFonts w:ascii="Tahoma" w:hAnsi="Tahoma" w:cs="Tahoma"/>
          <w:sz w:val="24"/>
          <w:szCs w:val="24"/>
        </w:rPr>
        <w:t xml:space="preserve">Pentru </w:t>
      </w:r>
      <w:r w:rsidR="007B1676" w:rsidRPr="00BA6CF6">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BA6CF6">
        <w:rPr>
          <w:rFonts w:ascii="Tahoma" w:hAnsi="Tahoma" w:cs="Tahoma"/>
          <w:sz w:val="24"/>
          <w:szCs w:val="24"/>
        </w:rPr>
        <w:t>desfăşurate potrivit pct. 2-4</w:t>
      </w:r>
      <w:r w:rsidR="003042C7" w:rsidRPr="00BA6CF6">
        <w:rPr>
          <w:rFonts w:ascii="Tahoma" w:hAnsi="Tahoma" w:cs="Tahoma"/>
          <w:sz w:val="24"/>
          <w:szCs w:val="24"/>
        </w:rPr>
        <w:t>.</w:t>
      </w:r>
      <w:r w:rsidR="0048429C" w:rsidRPr="00BA6CF6">
        <w:rPr>
          <w:rFonts w:ascii="Tahoma" w:hAnsi="Tahoma" w:cs="Tahoma"/>
          <w:sz w:val="24"/>
          <w:szCs w:val="24"/>
        </w:rPr>
        <w:t xml:space="preserve"> </w:t>
      </w:r>
    </w:p>
    <w:p w:rsidR="00236489" w:rsidRPr="00BA6CF6" w:rsidRDefault="00236489" w:rsidP="00236489">
      <w:pPr>
        <w:pStyle w:val="Listparagraf"/>
        <w:spacing w:line="240" w:lineRule="auto"/>
        <w:ind w:left="360"/>
        <w:jc w:val="both"/>
        <w:rPr>
          <w:rFonts w:ascii="Tahoma" w:hAnsi="Tahoma" w:cs="Tahoma"/>
          <w:sz w:val="24"/>
          <w:szCs w:val="24"/>
        </w:rPr>
      </w:pPr>
    </w:p>
    <w:p w:rsidR="002E1118" w:rsidRPr="00BA6CF6"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BA6CF6">
        <w:rPr>
          <w:rFonts w:ascii="Tahoma" w:hAnsi="Tahoma" w:cs="Tahoma"/>
          <w:sz w:val="24"/>
          <w:szCs w:val="24"/>
        </w:rPr>
        <w:t xml:space="preserve">Activităţile </w:t>
      </w:r>
      <w:r w:rsidR="007B1676" w:rsidRPr="00BA6CF6">
        <w:rPr>
          <w:rFonts w:ascii="Tahoma" w:hAnsi="Tahoma" w:cs="Tahoma"/>
          <w:sz w:val="24"/>
          <w:szCs w:val="24"/>
        </w:rPr>
        <w:t xml:space="preserve">de pregătire fizică în cadrul structurilor şi bazelor sportive, </w:t>
      </w:r>
      <w:r w:rsidR="007B1676" w:rsidRPr="00BA6CF6">
        <w:rPr>
          <w:rFonts w:ascii="Tahoma" w:hAnsi="Tahoma" w:cs="Tahoma"/>
          <w:sz w:val="24"/>
          <w:szCs w:val="24"/>
          <w:lang w:bidi="en-US"/>
        </w:rPr>
        <w:t xml:space="preserve">definite conform </w:t>
      </w:r>
      <w:r w:rsidR="007B1676" w:rsidRPr="00BA6CF6">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BA6CF6">
        <w:rPr>
          <w:rFonts w:ascii="Tahoma" w:hAnsi="Tahoma" w:cs="Tahoma"/>
          <w:sz w:val="24"/>
          <w:szCs w:val="24"/>
          <w:lang w:bidi="en-US"/>
        </w:rPr>
        <w:t xml:space="preserve">sportive </w:t>
      </w:r>
      <w:r w:rsidR="007B1676" w:rsidRPr="00BA6CF6">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BA6CF6">
        <w:rPr>
          <w:rFonts w:ascii="Tahoma" w:hAnsi="Tahoma" w:cs="Tahoma"/>
          <w:sz w:val="24"/>
          <w:szCs w:val="24"/>
        </w:rPr>
        <w:t xml:space="preserve"> </w:t>
      </w:r>
      <w:r w:rsidR="004146A1" w:rsidRPr="00BA6C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BA6CF6">
        <w:rPr>
          <w:rFonts w:ascii="Tahoma" w:hAnsi="Tahoma" w:cs="Tahoma"/>
          <w:i/>
          <w:sz w:val="24"/>
          <w:szCs w:val="24"/>
        </w:rPr>
        <w:t>.</w:t>
      </w:r>
    </w:p>
    <w:p w:rsidR="002E1118" w:rsidRPr="00BA6CF6" w:rsidRDefault="002E1118" w:rsidP="00006145">
      <w:pPr>
        <w:pStyle w:val="Listparagraf"/>
        <w:tabs>
          <w:tab w:val="left" w:pos="284"/>
        </w:tabs>
        <w:rPr>
          <w:rFonts w:ascii="Tahoma" w:hAnsi="Tahoma" w:cs="Tahoma"/>
          <w:sz w:val="24"/>
          <w:szCs w:val="24"/>
        </w:rPr>
      </w:pPr>
    </w:p>
    <w:p w:rsidR="0048429C" w:rsidRPr="00BA6CF6" w:rsidRDefault="006C7439" w:rsidP="00006145">
      <w:pPr>
        <w:pStyle w:val="Listparagraf"/>
        <w:numPr>
          <w:ilvl w:val="0"/>
          <w:numId w:val="3"/>
        </w:numPr>
        <w:tabs>
          <w:tab w:val="left" w:pos="284"/>
        </w:tabs>
        <w:spacing w:before="240" w:line="240" w:lineRule="auto"/>
        <w:ind w:left="0" w:firstLine="0"/>
        <w:jc w:val="both"/>
        <w:rPr>
          <w:rFonts w:ascii="Tahoma" w:hAnsi="Tahoma" w:cs="Tahoma"/>
          <w:sz w:val="24"/>
          <w:szCs w:val="24"/>
        </w:rPr>
      </w:pPr>
      <w:r w:rsidRPr="00BA6CF6">
        <w:rPr>
          <w:rFonts w:ascii="Tahoma" w:hAnsi="Tahoma" w:cs="Tahoma"/>
          <w:sz w:val="24"/>
          <w:szCs w:val="24"/>
        </w:rPr>
        <w:t xml:space="preserve">Competiţiile </w:t>
      </w:r>
      <w:r w:rsidR="007B1676" w:rsidRPr="00BA6CF6">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BA6CF6">
        <w:rPr>
          <w:rFonts w:ascii="Tahoma" w:hAnsi="Tahoma" w:cs="Tahoma"/>
          <w:sz w:val="24"/>
          <w:szCs w:val="24"/>
        </w:rPr>
        <w:t xml:space="preserve"> </w:t>
      </w:r>
      <w:r w:rsidR="00DB17C0" w:rsidRPr="00BA6C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BA6CF6">
        <w:rPr>
          <w:rFonts w:ascii="Tahoma" w:hAnsi="Tahoma" w:cs="Tahoma"/>
          <w:i/>
          <w:sz w:val="24"/>
          <w:szCs w:val="24"/>
        </w:rPr>
        <w:t>.</w:t>
      </w:r>
    </w:p>
    <w:p w:rsidR="002E1118" w:rsidRPr="00BA6CF6" w:rsidRDefault="002E1118" w:rsidP="00006145">
      <w:pPr>
        <w:pStyle w:val="Listparagraf"/>
        <w:tabs>
          <w:tab w:val="left" w:pos="284"/>
        </w:tabs>
        <w:rPr>
          <w:rFonts w:ascii="Tahoma" w:hAnsi="Tahoma" w:cs="Tahoma"/>
          <w:sz w:val="24"/>
          <w:szCs w:val="24"/>
        </w:rPr>
      </w:pPr>
    </w:p>
    <w:p w:rsidR="007B1676" w:rsidRPr="00BA6CF6"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BA6CF6">
        <w:rPr>
          <w:rFonts w:ascii="Tahoma" w:hAnsi="Tahoma" w:cs="Tahoma"/>
          <w:sz w:val="24"/>
          <w:szCs w:val="24"/>
        </w:rPr>
        <w:t xml:space="preserve">În </w:t>
      </w:r>
      <w:r w:rsidR="007B1676" w:rsidRPr="00BA6CF6">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BA6CF6">
        <w:rPr>
          <w:rFonts w:ascii="Tahoma" w:hAnsi="Tahoma" w:cs="Tahoma"/>
          <w:sz w:val="24"/>
          <w:szCs w:val="24"/>
          <w:lang w:bidi="en-US"/>
        </w:rPr>
        <w:t xml:space="preserve">liber, </w:t>
      </w:r>
      <w:r w:rsidR="007B1676" w:rsidRPr="00BA6CF6">
        <w:rPr>
          <w:rFonts w:ascii="Tahoma" w:hAnsi="Tahoma" w:cs="Tahoma"/>
          <w:sz w:val="24"/>
          <w:szCs w:val="24"/>
        </w:rPr>
        <w:t>iar activităţile de pregătire fizică în spaţii închise sunt permise numai cu respectarea regulilor de distanţare între participanţi, astfel încât să s</w:t>
      </w:r>
      <w:r w:rsidR="0048429C" w:rsidRPr="00BA6CF6">
        <w:rPr>
          <w:rFonts w:ascii="Tahoma" w:hAnsi="Tahoma" w:cs="Tahoma"/>
          <w:sz w:val="24"/>
          <w:szCs w:val="24"/>
        </w:rPr>
        <w:t>e asigure minimum 7 mp/persoană.</w:t>
      </w:r>
    </w:p>
    <w:p w:rsidR="005579E9" w:rsidRPr="002E5342" w:rsidRDefault="002E5342" w:rsidP="00E95672">
      <w:pPr>
        <w:tabs>
          <w:tab w:val="left" w:pos="284"/>
        </w:tabs>
        <w:spacing w:after="0" w:line="240" w:lineRule="auto"/>
        <w:rPr>
          <w:rFonts w:ascii="Tahoma" w:hAnsi="Tahoma" w:cs="Tahoma"/>
          <w:b/>
          <w:sz w:val="24"/>
          <w:szCs w:val="24"/>
        </w:rPr>
      </w:pPr>
      <w:r>
        <w:rPr>
          <w:rFonts w:ascii="Tahoma" w:hAnsi="Tahoma" w:cs="Tahoma"/>
          <w:sz w:val="24"/>
          <w:szCs w:val="24"/>
        </w:rPr>
        <w:lastRenderedPageBreak/>
        <w:tab/>
      </w:r>
      <w:r>
        <w:rPr>
          <w:rFonts w:ascii="Tahoma" w:hAnsi="Tahoma" w:cs="Tahoma"/>
          <w:sz w:val="24"/>
          <w:szCs w:val="24"/>
        </w:rPr>
        <w:tab/>
      </w:r>
      <w:r>
        <w:rPr>
          <w:rFonts w:ascii="Tahoma" w:hAnsi="Tahoma" w:cs="Tahoma"/>
          <w:sz w:val="24"/>
          <w:szCs w:val="24"/>
        </w:rPr>
        <w:tab/>
      </w:r>
      <w:r w:rsidR="00201D32" w:rsidRPr="002E5342">
        <w:rPr>
          <w:rFonts w:ascii="Tahoma" w:hAnsi="Tahoma" w:cs="Tahoma"/>
          <w:b/>
          <w:sz w:val="24"/>
          <w:szCs w:val="24"/>
        </w:rPr>
        <w:t xml:space="preserve">ANEXA 6 – Măsuri aplicabile în U.A.T.-urile în care incidenta cumulată </w:t>
      </w:r>
    </w:p>
    <w:p w:rsidR="00805D24" w:rsidRPr="002E5342" w:rsidRDefault="003024B7" w:rsidP="00BC48BA">
      <w:pPr>
        <w:tabs>
          <w:tab w:val="left" w:pos="284"/>
        </w:tabs>
        <w:spacing w:after="0" w:line="240" w:lineRule="auto"/>
        <w:jc w:val="center"/>
        <w:rPr>
          <w:rFonts w:ascii="Tahoma" w:hAnsi="Tahoma" w:cs="Tahoma"/>
          <w:b/>
          <w:sz w:val="24"/>
          <w:szCs w:val="24"/>
        </w:rPr>
      </w:pPr>
      <w:r w:rsidRPr="002E5342">
        <w:rPr>
          <w:rFonts w:ascii="Tahoma" w:hAnsi="Tahoma" w:cs="Tahoma"/>
          <w:b/>
          <w:sz w:val="24"/>
          <w:szCs w:val="24"/>
        </w:rPr>
        <w:t>la</w:t>
      </w:r>
      <w:r w:rsidR="00201D32" w:rsidRPr="002E5342">
        <w:rPr>
          <w:rFonts w:ascii="Tahoma" w:hAnsi="Tahoma" w:cs="Tahoma"/>
          <w:b/>
          <w:sz w:val="24"/>
          <w:szCs w:val="24"/>
        </w:rPr>
        <w:t xml:space="preserve"> 14 zile este mai mare de </w:t>
      </w:r>
      <w:r w:rsidR="008934E1" w:rsidRPr="002E5342">
        <w:rPr>
          <w:rFonts w:ascii="Tahoma" w:hAnsi="Tahoma" w:cs="Tahoma"/>
          <w:b/>
          <w:sz w:val="24"/>
          <w:szCs w:val="24"/>
        </w:rPr>
        <w:t>4</w:t>
      </w:r>
      <w:r w:rsidR="00201D32" w:rsidRPr="002E5342">
        <w:rPr>
          <w:rFonts w:ascii="Tahoma" w:hAnsi="Tahoma" w:cs="Tahoma"/>
          <w:b/>
          <w:sz w:val="24"/>
          <w:szCs w:val="24"/>
        </w:rPr>
        <w:t>/1.000 de locuitori</w:t>
      </w:r>
      <w:r w:rsidR="008934E1" w:rsidRPr="002E5342">
        <w:rPr>
          <w:rFonts w:ascii="Tahoma" w:hAnsi="Tahoma" w:cs="Tahoma"/>
          <w:b/>
          <w:sz w:val="24"/>
          <w:szCs w:val="24"/>
        </w:rPr>
        <w:t xml:space="preserve"> și mai mic</w:t>
      </w:r>
      <w:r w:rsidR="005579E9" w:rsidRPr="002E5342">
        <w:rPr>
          <w:rFonts w:ascii="Tahoma" w:hAnsi="Tahoma" w:cs="Tahoma"/>
          <w:b/>
          <w:sz w:val="24"/>
          <w:szCs w:val="24"/>
        </w:rPr>
        <w:t>ă</w:t>
      </w:r>
      <w:r w:rsidR="008934E1" w:rsidRPr="002E5342">
        <w:rPr>
          <w:rFonts w:ascii="Tahoma" w:hAnsi="Tahoma" w:cs="Tahoma"/>
          <w:b/>
          <w:sz w:val="24"/>
          <w:szCs w:val="24"/>
        </w:rPr>
        <w:t xml:space="preserve"> </w:t>
      </w:r>
      <w:r w:rsidR="005B4257" w:rsidRPr="002E5342">
        <w:rPr>
          <w:rFonts w:ascii="Tahoma" w:hAnsi="Tahoma" w:cs="Tahoma"/>
          <w:b/>
          <w:sz w:val="24"/>
          <w:szCs w:val="24"/>
        </w:rPr>
        <w:t>sau egală cu</w:t>
      </w:r>
      <w:r w:rsidR="008934E1" w:rsidRPr="002E5342">
        <w:rPr>
          <w:rFonts w:ascii="Tahoma" w:hAnsi="Tahoma" w:cs="Tahoma"/>
          <w:b/>
          <w:sz w:val="24"/>
          <w:szCs w:val="24"/>
        </w:rPr>
        <w:t xml:space="preserve"> 7,5/1.000 de locuitori</w:t>
      </w:r>
    </w:p>
    <w:p w:rsidR="00C95966" w:rsidRPr="00BA6CF6" w:rsidRDefault="00C95966" w:rsidP="00C95966">
      <w:pPr>
        <w:tabs>
          <w:tab w:val="left" w:pos="284"/>
        </w:tabs>
        <w:spacing w:after="0" w:line="240" w:lineRule="auto"/>
        <w:jc w:val="center"/>
        <w:rPr>
          <w:rFonts w:ascii="Tahoma" w:hAnsi="Tahoma" w:cs="Tahoma"/>
          <w:sz w:val="24"/>
          <w:szCs w:val="24"/>
        </w:rPr>
      </w:pPr>
    </w:p>
    <w:p w:rsidR="00F25CC7" w:rsidRPr="00BA6CF6" w:rsidRDefault="005B4257" w:rsidP="001571BC">
      <w:pPr>
        <w:pStyle w:val="Listparagraf"/>
        <w:numPr>
          <w:ilvl w:val="0"/>
          <w:numId w:val="24"/>
        </w:numPr>
        <w:tabs>
          <w:tab w:val="left" w:pos="284"/>
        </w:tabs>
        <w:spacing w:after="0" w:line="240" w:lineRule="auto"/>
        <w:ind w:left="0" w:firstLine="0"/>
        <w:jc w:val="both"/>
        <w:rPr>
          <w:rFonts w:ascii="Tahoma" w:hAnsi="Tahoma" w:cs="Tahoma"/>
          <w:sz w:val="24"/>
          <w:szCs w:val="24"/>
        </w:rPr>
      </w:pPr>
      <w:r w:rsidRPr="00BA6CF6">
        <w:rPr>
          <w:rFonts w:ascii="Tahoma" w:hAnsi="Tahoma" w:cs="Tahoma"/>
          <w:sz w:val="24"/>
          <w:szCs w:val="24"/>
          <w:lang w:bidi="ro-RO"/>
        </w:rPr>
        <w:t>Se interzice c</w:t>
      </w:r>
      <w:r w:rsidR="00CE2077" w:rsidRPr="00BA6CF6">
        <w:rPr>
          <w:rFonts w:ascii="Tahoma" w:hAnsi="Tahoma" w:cs="Tahoma"/>
          <w:sz w:val="24"/>
          <w:szCs w:val="24"/>
          <w:lang w:bidi="ro-RO"/>
        </w:rPr>
        <w:t>irculația persoanelor în afara locuinț</w:t>
      </w:r>
      <w:r w:rsidR="00805D24" w:rsidRPr="00BA6CF6">
        <w:rPr>
          <w:rFonts w:ascii="Tahoma" w:hAnsi="Tahoma" w:cs="Tahoma"/>
          <w:sz w:val="24"/>
          <w:szCs w:val="24"/>
          <w:lang w:bidi="ro-RO"/>
        </w:rPr>
        <w:t xml:space="preserve">ei/gospodăriei </w:t>
      </w:r>
      <w:r w:rsidRPr="00BA6CF6">
        <w:rPr>
          <w:rFonts w:ascii="Tahoma" w:hAnsi="Tahoma" w:cs="Tahoma"/>
          <w:sz w:val="24"/>
          <w:szCs w:val="24"/>
          <w:lang w:bidi="ro-RO"/>
        </w:rPr>
        <w:t xml:space="preserve">în zilele de vineri, sâmbătă și duminică </w:t>
      </w:r>
      <w:r w:rsidR="00536E09" w:rsidRPr="00BA6CF6">
        <w:rPr>
          <w:rFonts w:ascii="Tahoma" w:hAnsi="Tahoma" w:cs="Tahoma"/>
          <w:sz w:val="24"/>
          <w:szCs w:val="24"/>
          <w:lang w:bidi="ro-RO"/>
        </w:rPr>
        <w:t>în intervalul orar 20.00 – 05.00</w:t>
      </w:r>
      <w:r w:rsidR="004060FC" w:rsidRPr="00BA6CF6">
        <w:rPr>
          <w:rFonts w:ascii="Tahoma" w:hAnsi="Tahoma" w:cs="Tahoma"/>
          <w:sz w:val="24"/>
          <w:szCs w:val="24"/>
          <w:lang w:bidi="ro-RO"/>
        </w:rPr>
        <w:t>,</w:t>
      </w:r>
      <w:r w:rsidR="00536E09" w:rsidRPr="00BA6CF6">
        <w:rPr>
          <w:rFonts w:ascii="Tahoma" w:hAnsi="Tahoma" w:cs="Tahoma"/>
          <w:sz w:val="24"/>
          <w:szCs w:val="24"/>
          <w:lang w:bidi="ro-RO"/>
        </w:rPr>
        <w:t xml:space="preserve"> cu următoarele excepții: </w:t>
      </w:r>
    </w:p>
    <w:p w:rsidR="00F25CC7" w:rsidRPr="00BA6CF6" w:rsidRDefault="00F25CC7" w:rsidP="001571BC">
      <w:pPr>
        <w:pStyle w:val="Footnote0"/>
        <w:numPr>
          <w:ilvl w:val="0"/>
          <w:numId w:val="29"/>
        </w:numPr>
        <w:shd w:val="clear" w:color="auto" w:fill="auto"/>
        <w:tabs>
          <w:tab w:val="left" w:pos="504"/>
        </w:tabs>
        <w:ind w:left="426" w:hanging="426"/>
        <w:jc w:val="both"/>
        <w:rPr>
          <w:rFonts w:ascii="Tahoma" w:hAnsi="Tahoma" w:cs="Tahoma"/>
          <w:sz w:val="24"/>
          <w:szCs w:val="24"/>
        </w:rPr>
      </w:pPr>
      <w:r w:rsidRPr="00BA6CF6">
        <w:rPr>
          <w:rFonts w:ascii="Tahoma" w:hAnsi="Tahoma" w:cs="Tahoma"/>
          <w:sz w:val="24"/>
          <w:szCs w:val="24"/>
          <w:lang w:val="ro-RO" w:eastAsia="ro-RO" w:bidi="ro-RO"/>
        </w:rPr>
        <w:t>deplasarea în interes profesional, inclusiv între locuință/gospodărie și locul/locurile de desfășurare a activității profesionale și înapoi;</w:t>
      </w:r>
    </w:p>
    <w:p w:rsidR="00F25CC7" w:rsidRPr="00BA6CF6"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BA6CF6">
        <w:rPr>
          <w:rFonts w:ascii="Tahoma" w:hAnsi="Tahoma" w:cs="Tahoma"/>
          <w:sz w:val="24"/>
          <w:szCs w:val="24"/>
          <w:lang w:val="ro-RO" w:eastAsia="ro-RO" w:bidi="ro-RO"/>
        </w:rPr>
        <w:t>deplasarea pentru asistență medicală care nu poate fi amânată și nici realizată de la distanță, precum și pentru achiziționarea de medicamente;</w:t>
      </w:r>
    </w:p>
    <w:p w:rsidR="00F25CC7" w:rsidRPr="00BA6CF6"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BA6CF6">
        <w:rPr>
          <w:rFonts w:ascii="Tahoma" w:hAnsi="Tahoma" w:cs="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F25CC7" w:rsidRPr="00BA6CF6" w:rsidRDefault="00F25CC7" w:rsidP="00832E78">
      <w:pPr>
        <w:pStyle w:val="Footnote0"/>
        <w:numPr>
          <w:ilvl w:val="0"/>
          <w:numId w:val="29"/>
        </w:numPr>
        <w:shd w:val="clear" w:color="auto" w:fill="auto"/>
        <w:tabs>
          <w:tab w:val="left" w:pos="528"/>
        </w:tabs>
        <w:ind w:left="426" w:hanging="426"/>
        <w:jc w:val="both"/>
        <w:rPr>
          <w:rFonts w:ascii="Tahoma" w:hAnsi="Tahoma" w:cs="Tahoma"/>
          <w:sz w:val="24"/>
          <w:szCs w:val="24"/>
        </w:rPr>
      </w:pPr>
      <w:r w:rsidRPr="00BA6CF6">
        <w:rPr>
          <w:rFonts w:ascii="Tahoma" w:hAnsi="Tahoma" w:cs="Tahoma"/>
          <w:sz w:val="24"/>
          <w:szCs w:val="24"/>
          <w:lang w:val="ro-RO" w:eastAsia="ro-RO" w:bidi="ro-RO"/>
        </w:rPr>
        <w:t>deplasarea din motive justificate, precum îngrijirea/ însoțirea copilului, asistența persoanelor vârstnice, bolnave sau cu dizabilități ori decesul unui membru de familie;</w:t>
      </w:r>
    </w:p>
    <w:p w:rsidR="00154E21" w:rsidRPr="00BA6CF6" w:rsidRDefault="00154E21" w:rsidP="00154E21">
      <w:pPr>
        <w:pStyle w:val="Listparagraf"/>
        <w:numPr>
          <w:ilvl w:val="0"/>
          <w:numId w:val="24"/>
        </w:numPr>
        <w:spacing w:after="0" w:line="240" w:lineRule="auto"/>
        <w:ind w:left="0" w:firstLine="0"/>
        <w:jc w:val="both"/>
        <w:rPr>
          <w:rFonts w:ascii="Tahoma" w:hAnsi="Tahoma" w:cs="Tahoma"/>
          <w:sz w:val="24"/>
          <w:szCs w:val="24"/>
        </w:rPr>
      </w:pPr>
      <w:r w:rsidRPr="00BA6CF6">
        <w:rPr>
          <w:rFonts w:ascii="Tahoma" w:hAnsi="Tahoma" w:cs="Tahoma"/>
          <w:sz w:val="24"/>
          <w:szCs w:val="24"/>
        </w:rPr>
        <w:t>În toate loca</w:t>
      </w:r>
      <w:r w:rsidR="00150848"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1 mai - 2 mai 2021, în intervalul orar 20.00-05.00 pentru deplasarea și participarea la slujbele religioase.</w:t>
      </w:r>
    </w:p>
    <w:p w:rsidR="00154E21" w:rsidRPr="00BA6CF6" w:rsidRDefault="00154E21" w:rsidP="00154E21">
      <w:pPr>
        <w:pStyle w:val="Listparagraf"/>
        <w:numPr>
          <w:ilvl w:val="0"/>
          <w:numId w:val="24"/>
        </w:numPr>
        <w:spacing w:after="0" w:line="240" w:lineRule="auto"/>
        <w:ind w:left="0" w:firstLine="0"/>
        <w:jc w:val="both"/>
        <w:rPr>
          <w:rFonts w:ascii="Tahoma" w:hAnsi="Tahoma" w:cs="Tahoma"/>
          <w:sz w:val="24"/>
          <w:szCs w:val="24"/>
        </w:rPr>
      </w:pPr>
      <w:r w:rsidRPr="00BA6CF6">
        <w:rPr>
          <w:rFonts w:ascii="Tahoma" w:hAnsi="Tahoma" w:cs="Tahoma"/>
          <w:sz w:val="24"/>
          <w:szCs w:val="24"/>
        </w:rPr>
        <w:t>În toate loca</w:t>
      </w:r>
      <w:r w:rsidR="00694867"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8 mai - 9 mai 2021, în intervalul orar 20.00-05.00 pentru deplasarea și participarea la sărbătoarea religioasă specifică lunii Ramazan.</w:t>
      </w:r>
    </w:p>
    <w:p w:rsidR="004B732A" w:rsidRPr="00BA6CF6" w:rsidRDefault="004B732A" w:rsidP="00154E21">
      <w:pPr>
        <w:pStyle w:val="Listparagraf"/>
        <w:numPr>
          <w:ilvl w:val="0"/>
          <w:numId w:val="24"/>
        </w:numPr>
        <w:spacing w:after="0" w:line="240" w:lineRule="auto"/>
        <w:ind w:left="0" w:firstLine="0"/>
        <w:jc w:val="both"/>
        <w:rPr>
          <w:rFonts w:ascii="Tahoma" w:hAnsi="Tahoma" w:cs="Tahoma"/>
          <w:sz w:val="24"/>
          <w:szCs w:val="24"/>
        </w:rPr>
      </w:pPr>
      <w:r w:rsidRPr="00BA6CF6">
        <w:rPr>
          <w:rFonts w:ascii="Tahoma" w:hAnsi="Tahoma" w:cs="Tahoma"/>
          <w:sz w:val="24"/>
          <w:szCs w:val="24"/>
          <w:lang w:bidi="ro-RO"/>
        </w:rPr>
        <w:t>Pentru verificarea motivului deplasării în interes profesional,</w:t>
      </w:r>
      <w:r w:rsidR="005C461D" w:rsidRPr="00BA6CF6">
        <w:rPr>
          <w:rFonts w:ascii="Tahoma" w:hAnsi="Tahoma" w:cs="Tahoma"/>
          <w:sz w:val="24"/>
          <w:szCs w:val="24"/>
          <w:lang w:bidi="ro-RO"/>
        </w:rPr>
        <w:t xml:space="preserve"> prevăzut la pc</w:t>
      </w:r>
      <w:r w:rsidR="005C3938" w:rsidRPr="00BA6CF6">
        <w:rPr>
          <w:rFonts w:ascii="Tahoma" w:hAnsi="Tahoma" w:cs="Tahoma"/>
          <w:sz w:val="24"/>
          <w:szCs w:val="24"/>
          <w:lang w:bidi="ro-RO"/>
        </w:rPr>
        <w:t>t</w:t>
      </w:r>
      <w:r w:rsidR="005C461D" w:rsidRPr="00BA6CF6">
        <w:rPr>
          <w:rFonts w:ascii="Tahoma" w:hAnsi="Tahoma" w:cs="Tahoma"/>
          <w:sz w:val="24"/>
          <w:szCs w:val="24"/>
          <w:lang w:bidi="ro-RO"/>
        </w:rPr>
        <w:t>. 1, lit. a),</w:t>
      </w:r>
      <w:r w:rsidRPr="00BA6CF6">
        <w:rPr>
          <w:rFonts w:ascii="Tahoma" w:hAnsi="Tahoma" w:cs="Tahoma"/>
          <w:sz w:val="24"/>
          <w:szCs w:val="24"/>
          <w:lang w:bidi="ro-RO"/>
        </w:rPr>
        <w:t xml:space="preserve"> persoanele sunt obligate să prezinte, la cererea personalului autorităților abilitate, legitimația de serviciu sau adeverința eliberată de angajator ori o declarație pe propria răspundere, completată în prealabil.</w:t>
      </w:r>
    </w:p>
    <w:p w:rsidR="004B732A" w:rsidRPr="00BA6CF6" w:rsidRDefault="004B732A"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bidi="ro-RO"/>
        </w:rPr>
        <w:t xml:space="preserve">Pentru verificarea motivului deplasării în interes personal, </w:t>
      </w:r>
      <w:r w:rsidR="00491B07" w:rsidRPr="00BA6CF6">
        <w:rPr>
          <w:rFonts w:ascii="Tahoma" w:hAnsi="Tahoma" w:cs="Tahoma"/>
          <w:sz w:val="24"/>
          <w:szCs w:val="24"/>
          <w:lang w:bidi="ro-RO"/>
        </w:rPr>
        <w:t>prevăzut la pc</w:t>
      </w:r>
      <w:r w:rsidR="00C062B9" w:rsidRPr="00BA6CF6">
        <w:rPr>
          <w:rFonts w:ascii="Tahoma" w:hAnsi="Tahoma" w:cs="Tahoma"/>
          <w:sz w:val="24"/>
          <w:szCs w:val="24"/>
          <w:lang w:bidi="ro-RO"/>
        </w:rPr>
        <w:t>t</w:t>
      </w:r>
      <w:r w:rsidR="00491B07" w:rsidRPr="00BA6CF6">
        <w:rPr>
          <w:rFonts w:ascii="Tahoma" w:hAnsi="Tahoma" w:cs="Tahoma"/>
          <w:sz w:val="24"/>
          <w:szCs w:val="24"/>
          <w:lang w:bidi="ro-RO"/>
        </w:rPr>
        <w:t>. 1, lit. b</w:t>
      </w:r>
      <w:r w:rsidR="005C461D" w:rsidRPr="00BA6CF6">
        <w:rPr>
          <w:rFonts w:ascii="Tahoma" w:hAnsi="Tahoma" w:cs="Tahoma"/>
          <w:sz w:val="24"/>
          <w:szCs w:val="24"/>
          <w:lang w:bidi="ro-RO"/>
        </w:rPr>
        <w:t xml:space="preserve">)-d), </w:t>
      </w:r>
      <w:r w:rsidRPr="00BA6CF6">
        <w:rPr>
          <w:rFonts w:ascii="Tahoma" w:hAnsi="Tahoma" w:cs="Tahoma"/>
          <w:sz w:val="24"/>
          <w:szCs w:val="24"/>
          <w:lang w:bidi="ro-RO"/>
        </w:rPr>
        <w:t>persoanele sunt obligate să prezinte, la cererea personalului autorităților abilitate, o declarație pe propria răspundere, completată în prealabil.</w:t>
      </w:r>
    </w:p>
    <w:p w:rsidR="00BB7257" w:rsidRPr="00BA6CF6" w:rsidRDefault="00BB7257" w:rsidP="00BB7257">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bidi="ro-RO"/>
        </w:rPr>
        <w:t>Declarația pe propria răspundere trebuie să cuprindă numele și prenumele, data nașterii, adresa locuinței/gospodăriei/locului activității profesionale, motivul deplasării, data completării și semnătura.</w:t>
      </w:r>
    </w:p>
    <w:p w:rsidR="00490061" w:rsidRPr="00BA6CF6" w:rsidRDefault="00490061"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zilele de vineri, sâmbătă și duminică în intervalul orar 5,00 - 18,00.</w:t>
      </w:r>
    </w:p>
    <w:p w:rsidR="00AA1DF2" w:rsidRPr="00BA6CF6" w:rsidRDefault="00AA1DF2"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eastAsia="ro-RO" w:bidi="ro-RO"/>
        </w:rPr>
        <w:t>Prin excepție de la prevederile pc</w:t>
      </w:r>
      <w:r w:rsidR="005864F9" w:rsidRPr="00BA6CF6">
        <w:rPr>
          <w:rFonts w:ascii="Tahoma" w:hAnsi="Tahoma" w:cs="Tahoma"/>
          <w:sz w:val="24"/>
          <w:szCs w:val="24"/>
          <w:lang w:eastAsia="ro-RO" w:bidi="ro-RO"/>
        </w:rPr>
        <w:t>t</w:t>
      </w:r>
      <w:r w:rsidRPr="00BA6CF6">
        <w:rPr>
          <w:rFonts w:ascii="Tahoma" w:hAnsi="Tahoma" w:cs="Tahoma"/>
          <w:sz w:val="24"/>
          <w:szCs w:val="24"/>
          <w:lang w:eastAsia="ro-RO" w:bidi="ro-RO"/>
        </w:rPr>
        <w:t>.</w:t>
      </w:r>
      <w:r w:rsidR="00600F0C" w:rsidRPr="00BA6CF6">
        <w:rPr>
          <w:rFonts w:ascii="Tahoma" w:hAnsi="Tahoma" w:cs="Tahoma"/>
          <w:sz w:val="24"/>
          <w:szCs w:val="24"/>
          <w:lang w:eastAsia="ro-RO" w:bidi="ro-RO"/>
        </w:rPr>
        <w:t xml:space="preserve"> </w:t>
      </w:r>
      <w:r w:rsidR="005864F9" w:rsidRPr="00BA6CF6">
        <w:rPr>
          <w:rFonts w:ascii="Tahoma" w:hAnsi="Tahoma" w:cs="Tahoma"/>
          <w:sz w:val="24"/>
          <w:szCs w:val="24"/>
          <w:lang w:eastAsia="ro-RO" w:bidi="ro-RO"/>
        </w:rPr>
        <w:t>7</w:t>
      </w:r>
      <w:r w:rsidRPr="00BA6CF6">
        <w:rPr>
          <w:rFonts w:ascii="Tahoma" w:hAnsi="Tahoma" w:cs="Tahoma"/>
          <w:sz w:val="24"/>
          <w:szCs w:val="24"/>
          <w:lang w:eastAsia="ro-RO" w:bidi="ro-RO"/>
        </w:rPr>
        <w:t>, în intervalul orar 18.00-05.00, operatorii economici pot activa doar în relația cu operatorii economici cu activitate de livrare la domiciliu.</w:t>
      </w:r>
    </w:p>
    <w:p w:rsidR="004D2D81" w:rsidRPr="00BA6CF6" w:rsidRDefault="00E35C2D"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rPr>
        <w:t>Prin excepție de la prevederile pc</w:t>
      </w:r>
      <w:r w:rsidR="005864F9" w:rsidRPr="00BA6CF6">
        <w:rPr>
          <w:rFonts w:ascii="Tahoma" w:hAnsi="Tahoma" w:cs="Tahoma"/>
          <w:sz w:val="24"/>
          <w:szCs w:val="24"/>
        </w:rPr>
        <w:t>t</w:t>
      </w:r>
      <w:r w:rsidRPr="00BA6CF6">
        <w:rPr>
          <w:rFonts w:ascii="Tahoma" w:hAnsi="Tahoma" w:cs="Tahoma"/>
          <w:sz w:val="24"/>
          <w:szCs w:val="24"/>
        </w:rPr>
        <w:t xml:space="preserve">. </w:t>
      </w:r>
      <w:r w:rsidR="005864F9" w:rsidRPr="00BA6CF6">
        <w:rPr>
          <w:rFonts w:ascii="Tahoma" w:hAnsi="Tahoma" w:cs="Tahoma"/>
          <w:sz w:val="24"/>
          <w:szCs w:val="24"/>
        </w:rPr>
        <w:t>7</w:t>
      </w:r>
      <w:r w:rsidRPr="00BA6CF6">
        <w:rPr>
          <w:rFonts w:ascii="Tahoma" w:hAnsi="Tahoma" w:cs="Tahoma"/>
          <w:sz w:val="24"/>
          <w:szCs w:val="24"/>
        </w:rPr>
        <w:t xml:space="preserve">, </w:t>
      </w:r>
      <w:r w:rsidR="004D2D81" w:rsidRPr="00BA6CF6">
        <w:rPr>
          <w:rFonts w:ascii="Tahoma" w:hAnsi="Tahoma" w:cs="Tahoma"/>
          <w:sz w:val="24"/>
          <w:szCs w:val="24"/>
        </w:rPr>
        <w:t>unitățile farmaceutice, benzinăriile și operatorii economici cu activitate de livrare la domiciliu,</w:t>
      </w:r>
      <w:r w:rsidR="004D2D81" w:rsidRPr="00BA6CF6">
        <w:rPr>
          <w:rFonts w:ascii="Tahoma" w:hAnsi="Tahoma" w:cs="Tahoma"/>
          <w:sz w:val="24"/>
          <w:szCs w:val="24"/>
          <w:lang w:bidi="en-US"/>
        </w:rPr>
        <w:t xml:space="preserve"> precum </w:t>
      </w:r>
      <w:r w:rsidR="004D2D81" w:rsidRPr="00BA6CF6">
        <w:rPr>
          <w:rFonts w:ascii="Tahoma" w:hAnsi="Tahoma" w:cs="Tahoma"/>
          <w:sz w:val="24"/>
          <w:szCs w:val="24"/>
          <w:lang w:eastAsia="ro-RO" w:bidi="ro-RO"/>
        </w:rPr>
        <w:t xml:space="preserve">și </w:t>
      </w:r>
      <w:r w:rsidR="004D2D81" w:rsidRPr="00BA6CF6">
        <w:rPr>
          <w:rFonts w:ascii="Tahoma" w:hAnsi="Tahoma" w:cs="Tahoma"/>
          <w:sz w:val="24"/>
          <w:szCs w:val="24"/>
          <w:lang w:bidi="en-US"/>
        </w:rPr>
        <w:t xml:space="preserve">operatorii economici din domeniul transportului rutier de persoane care </w:t>
      </w:r>
      <w:r w:rsidR="004D2D81" w:rsidRPr="00BA6CF6">
        <w:rPr>
          <w:rFonts w:ascii="Tahoma" w:hAnsi="Tahoma" w:cs="Tahoma"/>
          <w:sz w:val="24"/>
          <w:szCs w:val="24"/>
          <w:lang w:eastAsia="ro-RO" w:bidi="ro-RO"/>
        </w:rPr>
        <w:t xml:space="preserve">utilizează </w:t>
      </w:r>
      <w:r w:rsidR="004D2D81" w:rsidRPr="00BA6CF6">
        <w:rPr>
          <w:rFonts w:ascii="Tahoma" w:hAnsi="Tahoma" w:cs="Tahoma"/>
          <w:sz w:val="24"/>
          <w:szCs w:val="24"/>
          <w:lang w:bidi="en-US"/>
        </w:rPr>
        <w:t xml:space="preserve">autovehicule cu capacitate mai mare de 9 locuri pe scaune, inclusiv locul </w:t>
      </w:r>
      <w:r w:rsidR="004D2D81" w:rsidRPr="00BA6CF6">
        <w:rPr>
          <w:rFonts w:ascii="Tahoma" w:hAnsi="Tahoma" w:cs="Tahoma"/>
          <w:sz w:val="24"/>
          <w:szCs w:val="24"/>
          <w:lang w:eastAsia="ro-RO" w:bidi="ro-RO"/>
        </w:rPr>
        <w:t xml:space="preserve">conducătorului </w:t>
      </w:r>
      <w:r w:rsidR="004D2D81" w:rsidRPr="00BA6CF6">
        <w:rPr>
          <w:rFonts w:ascii="Tahoma" w:hAnsi="Tahoma" w:cs="Tahoma"/>
          <w:sz w:val="24"/>
          <w:szCs w:val="24"/>
          <w:lang w:bidi="en-US"/>
        </w:rPr>
        <w:t>auto</w:t>
      </w:r>
      <w:r w:rsidR="00454E41" w:rsidRPr="00BA6CF6">
        <w:rPr>
          <w:rFonts w:ascii="Tahoma" w:hAnsi="Tahoma" w:cs="Tahoma"/>
          <w:sz w:val="24"/>
          <w:szCs w:val="24"/>
          <w:lang w:bidi="en-US"/>
        </w:rPr>
        <w:t>,</w:t>
      </w:r>
      <w:r w:rsidR="004D2D81" w:rsidRPr="00BA6CF6">
        <w:rPr>
          <w:rFonts w:ascii="Tahoma" w:hAnsi="Tahoma" w:cs="Tahoma"/>
          <w:sz w:val="24"/>
          <w:szCs w:val="24"/>
          <w:lang w:bidi="en-US"/>
        </w:rPr>
        <w:t xml:space="preserve"> </w:t>
      </w:r>
      <w:r w:rsidR="004D2D81" w:rsidRPr="00BA6CF6">
        <w:rPr>
          <w:rFonts w:ascii="Tahoma" w:hAnsi="Tahoma" w:cs="Tahoma"/>
          <w:sz w:val="24"/>
          <w:szCs w:val="24"/>
          <w:lang w:eastAsia="ro-RO" w:bidi="ro-RO"/>
        </w:rPr>
        <w:t xml:space="preserve">și </w:t>
      </w:r>
      <w:r w:rsidR="004D2D81" w:rsidRPr="00BA6CF6">
        <w:rPr>
          <w:rFonts w:ascii="Tahoma" w:hAnsi="Tahoma" w:cs="Tahoma"/>
          <w:sz w:val="24"/>
          <w:szCs w:val="24"/>
          <w:lang w:bidi="en-US"/>
        </w:rPr>
        <w:t xml:space="preserve">cei din domeniul transportului rutier de </w:t>
      </w:r>
      <w:r w:rsidR="004D2D81" w:rsidRPr="00BA6CF6">
        <w:rPr>
          <w:rFonts w:ascii="Tahoma" w:hAnsi="Tahoma" w:cs="Tahoma"/>
          <w:sz w:val="24"/>
          <w:szCs w:val="24"/>
          <w:lang w:eastAsia="ro-RO" w:bidi="ro-RO"/>
        </w:rPr>
        <w:t xml:space="preserve">mărfuri </w:t>
      </w:r>
      <w:r w:rsidR="004D2D81" w:rsidRPr="00BA6CF6">
        <w:rPr>
          <w:rFonts w:ascii="Tahoma" w:hAnsi="Tahoma" w:cs="Tahoma"/>
          <w:sz w:val="24"/>
          <w:szCs w:val="24"/>
          <w:lang w:bidi="en-US"/>
        </w:rPr>
        <w:t xml:space="preserve">care </w:t>
      </w:r>
      <w:r w:rsidR="004D2D81" w:rsidRPr="00BA6CF6">
        <w:rPr>
          <w:rFonts w:ascii="Tahoma" w:hAnsi="Tahoma" w:cs="Tahoma"/>
          <w:sz w:val="24"/>
          <w:szCs w:val="24"/>
          <w:lang w:eastAsia="ro-RO" w:bidi="ro-RO"/>
        </w:rPr>
        <w:t xml:space="preserve">utilizează </w:t>
      </w:r>
      <w:r w:rsidR="004D2D81" w:rsidRPr="00BA6CF6">
        <w:rPr>
          <w:rFonts w:ascii="Tahoma" w:hAnsi="Tahoma" w:cs="Tahoma"/>
          <w:sz w:val="24"/>
          <w:szCs w:val="24"/>
          <w:lang w:bidi="en-US"/>
        </w:rPr>
        <w:t xml:space="preserve">autovehicule cu masa </w:t>
      </w:r>
      <w:r w:rsidR="004D2D81" w:rsidRPr="00BA6CF6">
        <w:rPr>
          <w:rFonts w:ascii="Tahoma" w:hAnsi="Tahoma" w:cs="Tahoma"/>
          <w:sz w:val="24"/>
          <w:szCs w:val="24"/>
          <w:lang w:eastAsia="ro-RO" w:bidi="ro-RO"/>
        </w:rPr>
        <w:t xml:space="preserve">maximă autorizată </w:t>
      </w:r>
      <w:r w:rsidR="004D2D81" w:rsidRPr="00BA6CF6">
        <w:rPr>
          <w:rFonts w:ascii="Tahoma" w:hAnsi="Tahoma" w:cs="Tahoma"/>
          <w:sz w:val="24"/>
          <w:szCs w:val="24"/>
          <w:lang w:bidi="en-US"/>
        </w:rPr>
        <w:t>de peste 2,4 tone,</w:t>
      </w:r>
      <w:r w:rsidR="004D2D81" w:rsidRPr="00BA6CF6">
        <w:rPr>
          <w:rFonts w:ascii="Tahoma" w:hAnsi="Tahoma" w:cs="Tahoma"/>
          <w:sz w:val="24"/>
          <w:szCs w:val="24"/>
        </w:rPr>
        <w:t xml:space="preserve"> își pot desfășura activitatea în regim normal de muncă, cu respectarea </w:t>
      </w:r>
      <w:r w:rsidR="00454E41" w:rsidRPr="00BA6CF6">
        <w:rPr>
          <w:rFonts w:ascii="Tahoma" w:hAnsi="Tahoma" w:cs="Tahoma"/>
          <w:sz w:val="24"/>
          <w:szCs w:val="24"/>
        </w:rPr>
        <w:t>normelor de protecție sanitară.</w:t>
      </w:r>
    </w:p>
    <w:p w:rsidR="0024245B" w:rsidRPr="00BA6CF6" w:rsidRDefault="0024245B" w:rsidP="0024245B">
      <w:pPr>
        <w:pStyle w:val="Corptext"/>
        <w:widowControl w:val="0"/>
        <w:tabs>
          <w:tab w:val="left" w:pos="0"/>
          <w:tab w:val="left" w:pos="673"/>
        </w:tabs>
        <w:spacing w:after="0" w:line="276" w:lineRule="auto"/>
        <w:jc w:val="both"/>
        <w:rPr>
          <w:rFonts w:ascii="Tahoma" w:hAnsi="Tahoma" w:cs="Tahoma"/>
          <w:sz w:val="24"/>
          <w:szCs w:val="24"/>
        </w:rPr>
      </w:pPr>
    </w:p>
    <w:p w:rsidR="0024245B" w:rsidRPr="00BA6CF6" w:rsidRDefault="0024245B" w:rsidP="0024245B">
      <w:pPr>
        <w:pStyle w:val="Corptext"/>
        <w:widowControl w:val="0"/>
        <w:tabs>
          <w:tab w:val="left" w:pos="0"/>
          <w:tab w:val="left" w:pos="673"/>
        </w:tabs>
        <w:spacing w:after="0" w:line="276" w:lineRule="auto"/>
        <w:jc w:val="both"/>
        <w:rPr>
          <w:rFonts w:ascii="Tahoma" w:hAnsi="Tahoma" w:cs="Tahoma"/>
          <w:sz w:val="24"/>
          <w:szCs w:val="24"/>
        </w:rPr>
      </w:pPr>
    </w:p>
    <w:p w:rsidR="0024245B" w:rsidRPr="00BA6CF6" w:rsidRDefault="0024245B" w:rsidP="0024245B">
      <w:pPr>
        <w:pStyle w:val="Corptext"/>
        <w:widowControl w:val="0"/>
        <w:tabs>
          <w:tab w:val="left" w:pos="0"/>
          <w:tab w:val="left" w:pos="673"/>
        </w:tabs>
        <w:spacing w:after="0" w:line="276" w:lineRule="auto"/>
        <w:jc w:val="both"/>
        <w:rPr>
          <w:rFonts w:ascii="Tahoma" w:hAnsi="Tahoma" w:cs="Tahoma"/>
          <w:sz w:val="24"/>
          <w:szCs w:val="24"/>
        </w:rPr>
      </w:pPr>
    </w:p>
    <w:p w:rsidR="009C2748" w:rsidRPr="00BA6CF6" w:rsidRDefault="009C2748"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rPr>
        <w:t xml:space="preserve">Prin excepție de la prevederile </w:t>
      </w:r>
      <w:r w:rsidR="0041532B">
        <w:rPr>
          <w:rFonts w:ascii="Tahoma" w:hAnsi="Tahoma" w:cs="Tahoma"/>
          <w:sz w:val="24"/>
          <w:szCs w:val="24"/>
        </w:rPr>
        <w:t>pct.</w:t>
      </w:r>
      <w:r w:rsidR="00150848" w:rsidRPr="00BA6CF6">
        <w:rPr>
          <w:rFonts w:ascii="Tahoma" w:hAnsi="Tahoma" w:cs="Tahoma"/>
          <w:sz w:val="24"/>
          <w:szCs w:val="24"/>
        </w:rPr>
        <w:t xml:space="preserve"> 6, în zilele de 23 aprilie 2021 și 30 aprilie 2021, operatorii economici care desfășoară activtăți de comerț/prestări de servicii în spații închise și/sau deschise, publice și/sau private, își pot organiza și desfășura activitatea în intervelul orar 05.00-20.00.</w:t>
      </w:r>
    </w:p>
    <w:p w:rsidR="00216082" w:rsidRPr="00BA6CF6" w:rsidRDefault="00B0507E"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eastAsia="ro-RO" w:bidi="ro-RO"/>
        </w:rPr>
        <w:t xml:space="preserve">Se suspendă activitatea operatorilor economici desfășurată în spații închise în domeniul sălilor de sport și/sau </w:t>
      </w:r>
      <w:r w:rsidRPr="00BA6CF6">
        <w:rPr>
          <w:rFonts w:ascii="Tahoma" w:hAnsi="Tahoma" w:cs="Tahoma"/>
          <w:sz w:val="24"/>
          <w:szCs w:val="24"/>
          <w:lang w:val="en-US" w:bidi="en-US"/>
        </w:rPr>
        <w:t>fitness.</w:t>
      </w:r>
    </w:p>
    <w:p w:rsidR="00F30CAD" w:rsidRPr="00BA6CF6" w:rsidRDefault="00F30CAD" w:rsidP="0024245B">
      <w:pPr>
        <w:pStyle w:val="Corp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proofErr w:type="spellStart"/>
      <w:r w:rsidRPr="00BA6CF6">
        <w:rPr>
          <w:rFonts w:ascii="Tahoma" w:hAnsi="Tahoma" w:cs="Tahoma"/>
          <w:sz w:val="24"/>
          <w:szCs w:val="24"/>
          <w:lang w:val="en-US" w:bidi="en-US"/>
        </w:rPr>
        <w:t>Măsurile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instituite</w:t>
      </w:r>
      <w:proofErr w:type="spellEnd"/>
      <w:r w:rsidRPr="00BA6CF6">
        <w:rPr>
          <w:rFonts w:ascii="Tahoma" w:hAnsi="Tahoma" w:cs="Tahoma"/>
          <w:sz w:val="24"/>
          <w:szCs w:val="24"/>
          <w:lang w:val="en-US" w:bidi="en-US"/>
        </w:rPr>
        <w:t xml:space="preserve"> nu se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aplică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dacă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incidența</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cumulată</w:t>
      </w:r>
      <w:proofErr w:type="spellEnd"/>
      <w:r w:rsidRPr="00BA6CF6">
        <w:rPr>
          <w:rFonts w:ascii="Tahoma" w:hAnsi="Tahoma" w:cs="Tahoma"/>
          <w:sz w:val="24"/>
          <w:szCs w:val="24"/>
          <w:lang w:val="en-US" w:bidi="en-US"/>
        </w:rPr>
        <w:t xml:space="preserve"> la 14 </w:t>
      </w:r>
      <w:proofErr w:type="spellStart"/>
      <w:r w:rsidRPr="00BA6CF6">
        <w:rPr>
          <w:rFonts w:ascii="Tahoma" w:hAnsi="Tahoma" w:cs="Tahoma"/>
          <w:sz w:val="24"/>
          <w:szCs w:val="24"/>
          <w:lang w:val="en-US" w:bidi="en-US"/>
        </w:rPr>
        <w:t>zile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este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sau</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egală</w:t>
      </w:r>
      <w:proofErr w:type="spellEnd"/>
      <w:r w:rsidRPr="00BA6CF6">
        <w:rPr>
          <w:rFonts w:ascii="Tahoma" w:hAnsi="Tahoma" w:cs="Tahoma"/>
          <w:sz w:val="24"/>
          <w:szCs w:val="24"/>
          <w:lang w:val="en-US" w:bidi="en-US"/>
        </w:rPr>
        <w:t xml:space="preserve"> cu 3</w:t>
      </w:r>
      <w:proofErr w:type="gramStart"/>
      <w:r w:rsidRPr="00BA6CF6">
        <w:rPr>
          <w:rFonts w:ascii="Tahoma" w:hAnsi="Tahoma" w:cs="Tahoma"/>
          <w:sz w:val="24"/>
          <w:szCs w:val="24"/>
          <w:lang w:val="en-US" w:bidi="en-US"/>
        </w:rPr>
        <w:t>,5</w:t>
      </w:r>
      <w:proofErr w:type="gramEnd"/>
      <w:r w:rsidRPr="00BA6CF6">
        <w:rPr>
          <w:rFonts w:ascii="Tahoma" w:hAnsi="Tahoma" w:cs="Tahoma"/>
          <w:sz w:val="24"/>
          <w:szCs w:val="24"/>
          <w:lang w:val="en-US" w:bidi="en-US"/>
        </w:rPr>
        <w:t xml:space="preserve"> la </w:t>
      </w:r>
      <w:proofErr w:type="spellStart"/>
      <w:r w:rsidRPr="00BA6CF6">
        <w:rPr>
          <w:rFonts w:ascii="Tahoma" w:hAnsi="Tahoma" w:cs="Tahoma"/>
          <w:sz w:val="24"/>
          <w:szCs w:val="24"/>
          <w:lang w:val="en-US" w:bidi="en-US"/>
        </w:rPr>
        <w:t>mia</w:t>
      </w:r>
      <w:proofErr w:type="spellEnd"/>
      <w:r w:rsidRPr="00BA6CF6">
        <w:rPr>
          <w:rFonts w:ascii="Tahoma" w:hAnsi="Tahoma" w:cs="Tahoma"/>
          <w:sz w:val="24"/>
          <w:szCs w:val="24"/>
          <w:lang w:val="en-US" w:bidi="en-US"/>
        </w:rPr>
        <w:t xml:space="preserve"> de </w:t>
      </w:r>
      <w:proofErr w:type="spellStart"/>
      <w:r w:rsidRPr="00BA6CF6">
        <w:rPr>
          <w:rFonts w:ascii="Tahoma" w:hAnsi="Tahoma" w:cs="Tahoma"/>
          <w:sz w:val="24"/>
          <w:szCs w:val="24"/>
          <w:lang w:val="en-US" w:bidi="en-US"/>
        </w:rPr>
        <w:t>locuitori</w:t>
      </w:r>
      <w:proofErr w:type="spellEnd"/>
      <w:r w:rsidRPr="00BA6CF6">
        <w:rPr>
          <w:rFonts w:ascii="Tahoma" w:hAnsi="Tahoma" w:cs="Tahoma"/>
          <w:sz w:val="24"/>
          <w:szCs w:val="24"/>
          <w:lang w:val="en-US" w:bidi="en-US"/>
        </w:rPr>
        <w:t>.</w:t>
      </w:r>
    </w:p>
    <w:p w:rsidR="006F2D12" w:rsidRPr="00BA6CF6" w:rsidRDefault="006F2D12"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6F2D12" w:rsidRPr="00BA6CF6" w:rsidRDefault="006F2D12"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0700A" w:rsidRPr="00BA6CF6" w:rsidRDefault="0020700A"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0700A" w:rsidRPr="00BA6CF6" w:rsidRDefault="0020700A"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0700A" w:rsidRPr="00BA6CF6" w:rsidRDefault="0020700A"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Corptext"/>
        <w:widowControl w:val="0"/>
        <w:tabs>
          <w:tab w:val="left" w:pos="0"/>
          <w:tab w:val="left" w:pos="673"/>
        </w:tabs>
        <w:spacing w:after="0" w:line="276" w:lineRule="auto"/>
        <w:jc w:val="both"/>
        <w:rPr>
          <w:rFonts w:ascii="Tahoma" w:hAnsi="Tahoma" w:cs="Tahoma"/>
          <w:sz w:val="24"/>
          <w:szCs w:val="24"/>
          <w:lang w:val="en-US" w:bidi="en-US"/>
        </w:rPr>
      </w:pPr>
    </w:p>
    <w:p w:rsidR="006F2D12" w:rsidRPr="002E5342" w:rsidRDefault="006F2D12" w:rsidP="006F2D12">
      <w:pPr>
        <w:pStyle w:val="Corptext"/>
        <w:widowControl w:val="0"/>
        <w:tabs>
          <w:tab w:val="left" w:pos="0"/>
          <w:tab w:val="left" w:pos="673"/>
        </w:tabs>
        <w:spacing w:after="0" w:line="276" w:lineRule="auto"/>
        <w:jc w:val="both"/>
        <w:rPr>
          <w:rFonts w:ascii="Tahoma" w:hAnsi="Tahoma" w:cs="Tahoma"/>
          <w:b/>
          <w:sz w:val="24"/>
          <w:szCs w:val="24"/>
        </w:rPr>
      </w:pPr>
      <w:bookmarkStart w:id="0" w:name="_GoBack"/>
    </w:p>
    <w:p w:rsidR="00216082" w:rsidRPr="002E5342" w:rsidRDefault="00216082" w:rsidP="00216082">
      <w:pPr>
        <w:tabs>
          <w:tab w:val="left" w:pos="284"/>
        </w:tabs>
        <w:spacing w:after="0" w:line="240" w:lineRule="auto"/>
        <w:jc w:val="center"/>
        <w:rPr>
          <w:rFonts w:ascii="Tahoma" w:hAnsi="Tahoma" w:cs="Tahoma"/>
          <w:b/>
          <w:sz w:val="24"/>
          <w:szCs w:val="24"/>
        </w:rPr>
      </w:pPr>
      <w:r w:rsidRPr="002E5342">
        <w:rPr>
          <w:rFonts w:ascii="Tahoma" w:hAnsi="Tahoma" w:cs="Tahoma"/>
          <w:b/>
          <w:sz w:val="24"/>
          <w:szCs w:val="24"/>
        </w:rPr>
        <w:t xml:space="preserve">ANEXA 7 – Măsuri aplicabile în U.A.T.-urile în care incidenta cumulată </w:t>
      </w:r>
    </w:p>
    <w:p w:rsidR="00216082" w:rsidRPr="002E5342" w:rsidRDefault="003024B7" w:rsidP="00216082">
      <w:pPr>
        <w:tabs>
          <w:tab w:val="left" w:pos="284"/>
        </w:tabs>
        <w:spacing w:after="0" w:line="240" w:lineRule="auto"/>
        <w:jc w:val="center"/>
        <w:rPr>
          <w:rFonts w:ascii="Tahoma" w:hAnsi="Tahoma" w:cs="Tahoma"/>
          <w:b/>
          <w:sz w:val="24"/>
          <w:szCs w:val="24"/>
          <w:lang w:bidi="en-US"/>
        </w:rPr>
      </w:pPr>
      <w:r w:rsidRPr="002E5342">
        <w:rPr>
          <w:rFonts w:ascii="Tahoma" w:hAnsi="Tahoma" w:cs="Tahoma"/>
          <w:b/>
          <w:sz w:val="24"/>
          <w:szCs w:val="24"/>
        </w:rPr>
        <w:t>la</w:t>
      </w:r>
      <w:r w:rsidR="00216082" w:rsidRPr="002E5342">
        <w:rPr>
          <w:rFonts w:ascii="Tahoma" w:hAnsi="Tahoma" w:cs="Tahoma"/>
          <w:b/>
          <w:sz w:val="24"/>
          <w:szCs w:val="24"/>
        </w:rPr>
        <w:t xml:space="preserve"> 14 zile este mai mare de 7,5/1.000 de locuitori </w:t>
      </w:r>
    </w:p>
    <w:bookmarkEnd w:id="0"/>
    <w:p w:rsidR="00216082" w:rsidRPr="00BA6CF6" w:rsidRDefault="00216082" w:rsidP="00216082">
      <w:pPr>
        <w:pStyle w:val="Corptext"/>
        <w:widowControl w:val="0"/>
        <w:tabs>
          <w:tab w:val="left" w:pos="709"/>
        </w:tabs>
        <w:spacing w:line="240" w:lineRule="auto"/>
        <w:jc w:val="both"/>
        <w:rPr>
          <w:rFonts w:ascii="Tahoma" w:hAnsi="Tahoma" w:cs="Tahoma"/>
          <w:sz w:val="16"/>
          <w:szCs w:val="16"/>
          <w:lang w:bidi="en-US"/>
        </w:rPr>
      </w:pPr>
    </w:p>
    <w:p w:rsidR="00DA16B5" w:rsidRPr="00BA6CF6" w:rsidRDefault="00DA16B5" w:rsidP="009C08A6">
      <w:pPr>
        <w:pStyle w:val="Listparagraf"/>
        <w:numPr>
          <w:ilvl w:val="0"/>
          <w:numId w:val="32"/>
        </w:numPr>
        <w:tabs>
          <w:tab w:val="left" w:pos="284"/>
        </w:tabs>
        <w:spacing w:line="240" w:lineRule="auto"/>
        <w:ind w:left="284" w:hanging="284"/>
        <w:jc w:val="both"/>
        <w:rPr>
          <w:rFonts w:ascii="Tahoma" w:hAnsi="Tahoma" w:cs="Tahoma"/>
          <w:sz w:val="24"/>
          <w:szCs w:val="24"/>
        </w:rPr>
      </w:pPr>
      <w:r w:rsidRPr="00BA6CF6">
        <w:rPr>
          <w:rFonts w:ascii="Tahoma" w:hAnsi="Tahoma" w:cs="Tahoma"/>
          <w:sz w:val="24"/>
          <w:szCs w:val="24"/>
          <w:lang w:bidi="ro-RO"/>
        </w:rPr>
        <w:t xml:space="preserve">Se interzice circulația persoanelor în afara locuinței/gospodăriei în intervalul orar 20.00 – 05.00, cu următoarele excepții: </w:t>
      </w:r>
    </w:p>
    <w:p w:rsidR="00DA16B5" w:rsidRPr="00BA6CF6" w:rsidRDefault="00DA16B5" w:rsidP="00DB40DA">
      <w:pPr>
        <w:pStyle w:val="Footnote0"/>
        <w:numPr>
          <w:ilvl w:val="0"/>
          <w:numId w:val="33"/>
        </w:numPr>
        <w:shd w:val="clear" w:color="auto" w:fill="auto"/>
        <w:tabs>
          <w:tab w:val="left" w:pos="504"/>
        </w:tabs>
        <w:jc w:val="both"/>
        <w:rPr>
          <w:rFonts w:ascii="Tahoma" w:hAnsi="Tahoma" w:cs="Tahoma"/>
          <w:sz w:val="24"/>
          <w:szCs w:val="24"/>
        </w:rPr>
      </w:pPr>
      <w:r w:rsidRPr="00BA6CF6">
        <w:rPr>
          <w:rFonts w:ascii="Tahoma" w:hAnsi="Tahoma" w:cs="Tahoma"/>
          <w:sz w:val="24"/>
          <w:szCs w:val="24"/>
          <w:lang w:val="ro-RO" w:eastAsia="ro-RO" w:bidi="ro-RO"/>
        </w:rPr>
        <w:t>deplasarea în interes profesional, inclusiv între locuință/gospodărie și locul/locurile de desfășurare a activității profesionale și înapoi;</w:t>
      </w:r>
    </w:p>
    <w:p w:rsidR="00DA16B5" w:rsidRPr="00BA6CF6"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BA6CF6">
        <w:rPr>
          <w:rFonts w:ascii="Tahoma" w:hAnsi="Tahoma" w:cs="Tahoma"/>
          <w:sz w:val="24"/>
          <w:szCs w:val="24"/>
          <w:lang w:val="ro-RO" w:eastAsia="ro-RO" w:bidi="ro-RO"/>
        </w:rPr>
        <w:t>deplasarea pentru asistență medicală care nu poate fi amânată și nici realizată de la distanță, precum și pentru achiziționarea de medicamente;</w:t>
      </w:r>
    </w:p>
    <w:p w:rsidR="00DA16B5" w:rsidRPr="00BA6CF6"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BA6CF6">
        <w:rPr>
          <w:rFonts w:ascii="Tahoma" w:hAnsi="Tahoma" w:cs="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DA16B5" w:rsidRPr="00BA6CF6"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BA6CF6">
        <w:rPr>
          <w:rFonts w:ascii="Tahoma" w:hAnsi="Tahoma" w:cs="Tahoma"/>
          <w:sz w:val="24"/>
          <w:szCs w:val="24"/>
          <w:lang w:val="ro-RO" w:eastAsia="ro-RO" w:bidi="ro-RO"/>
        </w:rPr>
        <w:t>deplasarea din motive justificate, precum îngrijirea/ însoțirea copilului, asistența persoanelor vârstnice, bolnave sau cu dizabilități ori decesul unui membru de familie;</w:t>
      </w:r>
    </w:p>
    <w:p w:rsidR="00154E21" w:rsidRPr="00BA6CF6" w:rsidRDefault="00154E21" w:rsidP="007160CF">
      <w:pPr>
        <w:pStyle w:val="Listparagraf"/>
        <w:numPr>
          <w:ilvl w:val="0"/>
          <w:numId w:val="32"/>
        </w:numPr>
        <w:spacing w:after="0" w:line="240" w:lineRule="auto"/>
        <w:ind w:left="284" w:hanging="284"/>
        <w:jc w:val="both"/>
        <w:rPr>
          <w:rFonts w:ascii="Tahoma" w:hAnsi="Tahoma" w:cs="Tahoma"/>
          <w:sz w:val="24"/>
          <w:szCs w:val="24"/>
        </w:rPr>
      </w:pPr>
      <w:r w:rsidRPr="00BA6CF6">
        <w:rPr>
          <w:rFonts w:ascii="Tahoma" w:hAnsi="Tahoma" w:cs="Tahoma"/>
          <w:sz w:val="24"/>
          <w:szCs w:val="24"/>
        </w:rPr>
        <w:t>În toate loca</w:t>
      </w:r>
      <w:r w:rsidR="007A4B4C"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1 mai - 2 mai 2021, în intervalul orar 20.00-05.00 pentru deplasarea și participarea la slujbele religioase.</w:t>
      </w:r>
    </w:p>
    <w:p w:rsidR="00154E21" w:rsidRPr="00BA6CF6" w:rsidRDefault="00154E21" w:rsidP="007160CF">
      <w:pPr>
        <w:pStyle w:val="Listparagraf"/>
        <w:numPr>
          <w:ilvl w:val="0"/>
          <w:numId w:val="32"/>
        </w:numPr>
        <w:spacing w:after="0" w:line="240" w:lineRule="auto"/>
        <w:ind w:left="284" w:hanging="284"/>
        <w:jc w:val="both"/>
        <w:rPr>
          <w:rFonts w:ascii="Tahoma" w:hAnsi="Tahoma" w:cs="Tahoma"/>
          <w:sz w:val="24"/>
          <w:szCs w:val="24"/>
        </w:rPr>
      </w:pPr>
      <w:r w:rsidRPr="00BA6CF6">
        <w:rPr>
          <w:rFonts w:ascii="Tahoma" w:hAnsi="Tahoma" w:cs="Tahoma"/>
          <w:sz w:val="24"/>
          <w:szCs w:val="24"/>
        </w:rPr>
        <w:t>În toate loca</w:t>
      </w:r>
      <w:r w:rsidR="007A4B4C"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8 mai - 9 mai 2021, în intervalul orar 20.00-05.00 pentru deplasarea și participarea la sărbătoarea religioasă specifică lunii Ramazan.</w:t>
      </w:r>
    </w:p>
    <w:p w:rsidR="005C461D" w:rsidRPr="00BA6CF6" w:rsidRDefault="005C461D" w:rsidP="007160CF">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bidi="ro-RO"/>
        </w:rPr>
        <w:t>Pentru verificarea motivului deplasării în interes profesional, prevăzut la pc</w:t>
      </w:r>
      <w:r w:rsidR="00C062B9" w:rsidRPr="00BA6CF6">
        <w:rPr>
          <w:rFonts w:ascii="Tahoma" w:hAnsi="Tahoma" w:cs="Tahoma"/>
          <w:sz w:val="24"/>
          <w:szCs w:val="24"/>
          <w:lang w:bidi="ro-RO"/>
        </w:rPr>
        <w:t>t</w:t>
      </w:r>
      <w:r w:rsidRPr="00BA6CF6">
        <w:rPr>
          <w:rFonts w:ascii="Tahoma" w:hAnsi="Tahoma" w:cs="Tahoma"/>
          <w:sz w:val="24"/>
          <w:szCs w:val="24"/>
          <w:lang w:bidi="ro-RO"/>
        </w:rPr>
        <w:t>. 1, lit. a), persoanele sunt obligate să prezinte, la cererea personalului autorităților abilitate, legitimația de serviciu sau adeverința eliberată de angajator ori o declarație pe propria răspundere, completată în prealabil.</w:t>
      </w:r>
    </w:p>
    <w:p w:rsidR="005C461D" w:rsidRPr="00BA6CF6" w:rsidRDefault="005C461D" w:rsidP="002837DE">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bidi="ro-RO"/>
        </w:rPr>
        <w:t>Pentru verificarea motivului deplasării în interes personal, prevăzut la pc</w:t>
      </w:r>
      <w:r w:rsidR="00C062B9" w:rsidRPr="00BA6CF6">
        <w:rPr>
          <w:rFonts w:ascii="Tahoma" w:hAnsi="Tahoma" w:cs="Tahoma"/>
          <w:sz w:val="24"/>
          <w:szCs w:val="24"/>
          <w:lang w:bidi="ro-RO"/>
        </w:rPr>
        <w:t>t</w:t>
      </w:r>
      <w:r w:rsidRPr="00BA6CF6">
        <w:rPr>
          <w:rFonts w:ascii="Tahoma" w:hAnsi="Tahoma" w:cs="Tahoma"/>
          <w:sz w:val="24"/>
          <w:szCs w:val="24"/>
          <w:lang w:bidi="ro-RO"/>
        </w:rPr>
        <w:t>. 1, lit</w:t>
      </w:r>
      <w:r w:rsidR="00491B07" w:rsidRPr="00BA6CF6">
        <w:rPr>
          <w:rFonts w:ascii="Tahoma" w:hAnsi="Tahoma" w:cs="Tahoma"/>
          <w:sz w:val="24"/>
          <w:szCs w:val="24"/>
          <w:lang w:bidi="ro-RO"/>
        </w:rPr>
        <w:t>. b</w:t>
      </w:r>
      <w:r w:rsidRPr="00BA6CF6">
        <w:rPr>
          <w:rFonts w:ascii="Tahoma" w:hAnsi="Tahoma" w:cs="Tahoma"/>
          <w:sz w:val="24"/>
          <w:szCs w:val="24"/>
          <w:lang w:bidi="ro-RO"/>
        </w:rPr>
        <w:t>)-d), persoanele sunt obligate să prezinte, la cererea personalului autorităților abilitate, o declarație pe propria răspundere, completată în prealabil.</w:t>
      </w:r>
    </w:p>
    <w:p w:rsidR="00BB7257" w:rsidRPr="00BA6CF6" w:rsidRDefault="00BB7257" w:rsidP="00BB7257">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bidi="ro-RO"/>
        </w:rPr>
        <w:t>Declarația pe propria răspundere trebuie să cuprindă numele și prenumele, data nașterii, adresa locuinței/gospodăriei/locului activității profesionale, motivul deplasării, data completării și semnătura.</w:t>
      </w:r>
    </w:p>
    <w:p w:rsidR="005C461D" w:rsidRPr="00BA6CF6" w:rsidRDefault="007741B6" w:rsidP="002837DE">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eastAsia="ro-RO" w:bidi="ro-RO"/>
        </w:rPr>
        <w:t>Se instituie obligația pentru operatorii economici care desfășoară activități de comerț/prestări de servicii în spații închise și/sau deschise, publice și/sau private, să își organizeze și</w:t>
      </w:r>
      <w:r w:rsidR="00AA1DF2" w:rsidRPr="00BA6CF6">
        <w:rPr>
          <w:rFonts w:ascii="Tahoma" w:hAnsi="Tahoma" w:cs="Tahoma"/>
          <w:sz w:val="24"/>
          <w:szCs w:val="24"/>
          <w:lang w:eastAsia="ro-RO" w:bidi="ro-RO"/>
        </w:rPr>
        <w:t xml:space="preserve"> desfășoare activitatea</w:t>
      </w:r>
      <w:r w:rsidRPr="00BA6CF6">
        <w:rPr>
          <w:rFonts w:ascii="Tahoma" w:hAnsi="Tahoma" w:cs="Tahoma"/>
          <w:sz w:val="24"/>
          <w:szCs w:val="24"/>
          <w:lang w:eastAsia="ro-RO" w:bidi="ro-RO"/>
        </w:rPr>
        <w:t xml:space="preserve"> în intervalul orar 5,00 - 18,00</w:t>
      </w:r>
      <w:r w:rsidR="00AA1DF2" w:rsidRPr="00BA6CF6">
        <w:rPr>
          <w:rFonts w:ascii="Tahoma" w:hAnsi="Tahoma" w:cs="Tahoma"/>
          <w:sz w:val="24"/>
          <w:szCs w:val="24"/>
          <w:lang w:eastAsia="ro-RO" w:bidi="ro-RO"/>
        </w:rPr>
        <w:t>.</w:t>
      </w:r>
    </w:p>
    <w:p w:rsidR="00BC0234" w:rsidRPr="00BA6CF6" w:rsidRDefault="00BC0234" w:rsidP="002837DE">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eastAsia="ro-RO" w:bidi="ro-RO"/>
        </w:rPr>
        <w:t xml:space="preserve">Prin excepție de la prevederile </w:t>
      </w:r>
      <w:r w:rsidR="00F30CAD" w:rsidRPr="00BA6CF6">
        <w:rPr>
          <w:rFonts w:ascii="Tahoma" w:hAnsi="Tahoma" w:cs="Tahoma"/>
          <w:sz w:val="24"/>
          <w:szCs w:val="24"/>
          <w:lang w:eastAsia="ro-RO" w:bidi="ro-RO"/>
        </w:rPr>
        <w:t>pc</w:t>
      </w:r>
      <w:r w:rsidR="005864F9" w:rsidRPr="00BA6CF6">
        <w:rPr>
          <w:rFonts w:ascii="Tahoma" w:hAnsi="Tahoma" w:cs="Tahoma"/>
          <w:sz w:val="24"/>
          <w:szCs w:val="24"/>
          <w:lang w:eastAsia="ro-RO" w:bidi="ro-RO"/>
        </w:rPr>
        <w:t>t</w:t>
      </w:r>
      <w:r w:rsidR="00F30CAD" w:rsidRPr="00BA6CF6">
        <w:rPr>
          <w:rFonts w:ascii="Tahoma" w:hAnsi="Tahoma" w:cs="Tahoma"/>
          <w:sz w:val="24"/>
          <w:szCs w:val="24"/>
          <w:lang w:eastAsia="ro-RO" w:bidi="ro-RO"/>
        </w:rPr>
        <w:t>.</w:t>
      </w:r>
      <w:r w:rsidR="002837DE" w:rsidRPr="00BA6CF6">
        <w:rPr>
          <w:rFonts w:ascii="Tahoma" w:hAnsi="Tahoma" w:cs="Tahoma"/>
          <w:sz w:val="24"/>
          <w:szCs w:val="24"/>
          <w:lang w:eastAsia="ro-RO" w:bidi="ro-RO"/>
        </w:rPr>
        <w:t xml:space="preserve"> </w:t>
      </w:r>
      <w:r w:rsidR="00BB7257" w:rsidRPr="00BA6CF6">
        <w:rPr>
          <w:rFonts w:ascii="Tahoma" w:hAnsi="Tahoma" w:cs="Tahoma"/>
          <w:sz w:val="24"/>
          <w:szCs w:val="24"/>
          <w:lang w:eastAsia="ro-RO" w:bidi="ro-RO"/>
        </w:rPr>
        <w:t>7</w:t>
      </w:r>
      <w:r w:rsidRPr="00BA6CF6">
        <w:rPr>
          <w:rFonts w:ascii="Tahoma" w:hAnsi="Tahoma" w:cs="Tahoma"/>
          <w:sz w:val="24"/>
          <w:szCs w:val="24"/>
          <w:lang w:eastAsia="ro-RO" w:bidi="ro-RO"/>
        </w:rPr>
        <w:t>, în intervalul orar 18.00-05.00, operatorii economici pot activa doar în relația cu operatorii economici cu activitate de livrare la domiciliu.</w:t>
      </w:r>
    </w:p>
    <w:p w:rsidR="007160CF" w:rsidRPr="00BA6CF6" w:rsidRDefault="00BC0234" w:rsidP="007160CF">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rPr>
        <w:t xml:space="preserve">Prin excepție </w:t>
      </w:r>
      <w:r w:rsidR="002837DE" w:rsidRPr="00BA6CF6">
        <w:rPr>
          <w:rFonts w:ascii="Tahoma" w:hAnsi="Tahoma" w:cs="Tahoma"/>
          <w:sz w:val="24"/>
          <w:szCs w:val="24"/>
        </w:rPr>
        <w:t>de la prevederile pc</w:t>
      </w:r>
      <w:r w:rsidR="005864F9" w:rsidRPr="00BA6CF6">
        <w:rPr>
          <w:rFonts w:ascii="Tahoma" w:hAnsi="Tahoma" w:cs="Tahoma"/>
          <w:sz w:val="24"/>
          <w:szCs w:val="24"/>
        </w:rPr>
        <w:t>t</w:t>
      </w:r>
      <w:r w:rsidR="002837DE" w:rsidRPr="00BA6CF6">
        <w:rPr>
          <w:rFonts w:ascii="Tahoma" w:hAnsi="Tahoma" w:cs="Tahoma"/>
          <w:sz w:val="24"/>
          <w:szCs w:val="24"/>
        </w:rPr>
        <w:t xml:space="preserve">. </w:t>
      </w:r>
      <w:r w:rsidR="00BB7257" w:rsidRPr="00BA6CF6">
        <w:rPr>
          <w:rFonts w:ascii="Tahoma" w:hAnsi="Tahoma" w:cs="Tahoma"/>
          <w:sz w:val="24"/>
          <w:szCs w:val="24"/>
        </w:rPr>
        <w:t>7</w:t>
      </w:r>
      <w:r w:rsidRPr="00BA6CF6">
        <w:rPr>
          <w:rFonts w:ascii="Tahoma" w:hAnsi="Tahoma" w:cs="Tahoma"/>
          <w:sz w:val="24"/>
          <w:szCs w:val="24"/>
        </w:rPr>
        <w:t>, unitățile farmaceutice, benzinăriile și operatorii economici cu activitate de livrare la domiciliu,</w:t>
      </w:r>
      <w:r w:rsidRPr="00BA6CF6">
        <w:rPr>
          <w:rFonts w:ascii="Tahoma" w:hAnsi="Tahoma" w:cs="Tahoma"/>
          <w:sz w:val="24"/>
          <w:szCs w:val="24"/>
          <w:lang w:bidi="en-US"/>
        </w:rPr>
        <w:t xml:space="preserve">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operatorii economici din domeniul transportului rutier de persoane care </w:t>
      </w:r>
      <w:r w:rsidRPr="00BA6CF6">
        <w:rPr>
          <w:rFonts w:ascii="Tahoma" w:hAnsi="Tahoma" w:cs="Tahoma"/>
          <w:sz w:val="24"/>
          <w:szCs w:val="24"/>
          <w:lang w:eastAsia="ro-RO" w:bidi="ro-RO"/>
        </w:rPr>
        <w:t xml:space="preserve">utilizează </w:t>
      </w:r>
      <w:r w:rsidRPr="00BA6CF6">
        <w:rPr>
          <w:rFonts w:ascii="Tahoma" w:hAnsi="Tahoma" w:cs="Tahoma"/>
          <w:sz w:val="24"/>
          <w:szCs w:val="24"/>
          <w:lang w:bidi="en-US"/>
        </w:rPr>
        <w:t xml:space="preserve">autovehicule cu capacitate mai mare de 9 locuri pe scaune, inclusiv locul </w:t>
      </w:r>
      <w:r w:rsidRPr="00BA6CF6">
        <w:rPr>
          <w:rFonts w:ascii="Tahoma" w:hAnsi="Tahoma" w:cs="Tahoma"/>
          <w:sz w:val="24"/>
          <w:szCs w:val="24"/>
          <w:lang w:eastAsia="ro-RO" w:bidi="ro-RO"/>
        </w:rPr>
        <w:t xml:space="preserve">conducătorului </w:t>
      </w:r>
      <w:r w:rsidRPr="00BA6CF6">
        <w:rPr>
          <w:rFonts w:ascii="Tahoma" w:hAnsi="Tahoma" w:cs="Tahoma"/>
          <w:sz w:val="24"/>
          <w:szCs w:val="24"/>
          <w:lang w:bidi="en-US"/>
        </w:rPr>
        <w:t xml:space="preserve">auto,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cei din domeniul transportului rutier de </w:t>
      </w:r>
      <w:r w:rsidRPr="00BA6CF6">
        <w:rPr>
          <w:rFonts w:ascii="Tahoma" w:hAnsi="Tahoma" w:cs="Tahoma"/>
          <w:sz w:val="24"/>
          <w:szCs w:val="24"/>
          <w:lang w:eastAsia="ro-RO" w:bidi="ro-RO"/>
        </w:rPr>
        <w:t xml:space="preserve">mărfuri </w:t>
      </w:r>
      <w:r w:rsidRPr="00BA6CF6">
        <w:rPr>
          <w:rFonts w:ascii="Tahoma" w:hAnsi="Tahoma" w:cs="Tahoma"/>
          <w:sz w:val="24"/>
          <w:szCs w:val="24"/>
          <w:lang w:bidi="en-US"/>
        </w:rPr>
        <w:t xml:space="preserve">care </w:t>
      </w:r>
      <w:r w:rsidRPr="00BA6CF6">
        <w:rPr>
          <w:rFonts w:ascii="Tahoma" w:hAnsi="Tahoma" w:cs="Tahoma"/>
          <w:sz w:val="24"/>
          <w:szCs w:val="24"/>
          <w:lang w:eastAsia="ro-RO" w:bidi="ro-RO"/>
        </w:rPr>
        <w:lastRenderedPageBreak/>
        <w:t xml:space="preserve">utilizează </w:t>
      </w:r>
      <w:r w:rsidRPr="00BA6CF6">
        <w:rPr>
          <w:rFonts w:ascii="Tahoma" w:hAnsi="Tahoma" w:cs="Tahoma"/>
          <w:sz w:val="24"/>
          <w:szCs w:val="24"/>
          <w:lang w:bidi="en-US"/>
        </w:rPr>
        <w:t xml:space="preserve">autovehicule cu masa </w:t>
      </w:r>
      <w:r w:rsidRPr="00BA6CF6">
        <w:rPr>
          <w:rFonts w:ascii="Tahoma" w:hAnsi="Tahoma" w:cs="Tahoma"/>
          <w:sz w:val="24"/>
          <w:szCs w:val="24"/>
          <w:lang w:eastAsia="ro-RO" w:bidi="ro-RO"/>
        </w:rPr>
        <w:t xml:space="preserve">maximă autorizată </w:t>
      </w:r>
      <w:r w:rsidRPr="00BA6CF6">
        <w:rPr>
          <w:rFonts w:ascii="Tahoma" w:hAnsi="Tahoma" w:cs="Tahoma"/>
          <w:sz w:val="24"/>
          <w:szCs w:val="24"/>
          <w:lang w:bidi="en-US"/>
        </w:rPr>
        <w:t>de peste 2,4 tone,</w:t>
      </w:r>
      <w:r w:rsidRPr="00BA6CF6">
        <w:rPr>
          <w:rFonts w:ascii="Tahoma" w:hAnsi="Tahoma" w:cs="Tahoma"/>
          <w:sz w:val="24"/>
          <w:szCs w:val="24"/>
        </w:rPr>
        <w:t xml:space="preserve"> își pot desfășura activitatea în regim normal de muncă, cu respectarea normelor de protecție sanitară.</w:t>
      </w:r>
    </w:p>
    <w:p w:rsidR="002837DE" w:rsidRPr="00BA6CF6" w:rsidRDefault="002837DE" w:rsidP="007160CF">
      <w:pPr>
        <w:pStyle w:val="Corptext"/>
        <w:widowControl w:val="0"/>
        <w:numPr>
          <w:ilvl w:val="0"/>
          <w:numId w:val="32"/>
        </w:numPr>
        <w:tabs>
          <w:tab w:val="left" w:pos="0"/>
          <w:tab w:val="left" w:pos="142"/>
        </w:tabs>
        <w:spacing w:after="0" w:line="276" w:lineRule="auto"/>
        <w:ind w:left="567" w:hanging="578"/>
        <w:jc w:val="both"/>
        <w:rPr>
          <w:rFonts w:ascii="Tahoma" w:hAnsi="Tahoma" w:cs="Tahoma"/>
          <w:sz w:val="24"/>
          <w:szCs w:val="24"/>
        </w:rPr>
      </w:pPr>
      <w:r w:rsidRPr="00BA6CF6">
        <w:rPr>
          <w:rFonts w:ascii="Tahoma" w:hAnsi="Tahoma" w:cs="Tahoma"/>
          <w:sz w:val="24"/>
          <w:szCs w:val="24"/>
        </w:rPr>
        <w:t xml:space="preserve">Prin excepție de la prevederile </w:t>
      </w:r>
      <w:r w:rsidR="0041532B">
        <w:rPr>
          <w:rFonts w:ascii="Tahoma" w:hAnsi="Tahoma" w:cs="Tahoma"/>
          <w:sz w:val="24"/>
          <w:szCs w:val="24"/>
        </w:rPr>
        <w:t>pct.</w:t>
      </w:r>
      <w:r w:rsidRPr="00BA6CF6">
        <w:rPr>
          <w:rFonts w:ascii="Tahoma" w:hAnsi="Tahoma" w:cs="Tahoma"/>
          <w:sz w:val="24"/>
          <w:szCs w:val="24"/>
        </w:rPr>
        <w:t xml:space="preserve"> </w:t>
      </w:r>
      <w:r w:rsidR="00EA4520" w:rsidRPr="00BA6CF6">
        <w:rPr>
          <w:rFonts w:ascii="Tahoma" w:hAnsi="Tahoma" w:cs="Tahoma"/>
          <w:sz w:val="24"/>
          <w:szCs w:val="24"/>
        </w:rPr>
        <w:t>7</w:t>
      </w:r>
      <w:r w:rsidRPr="00BA6CF6">
        <w:rPr>
          <w:rFonts w:ascii="Tahoma" w:hAnsi="Tahoma" w:cs="Tahoma"/>
          <w:sz w:val="24"/>
          <w:szCs w:val="24"/>
        </w:rPr>
        <w:t>, în zilele de 23 aprilie 2021 și 30 aprilie 2021, operatorii economici care desfășoară activtăți de comerț/prestări de servicii în spații închise și/sau deschise, publice și/sau private, își pot organiza și desfășura activitatea în intervelul orar 05.00-20.00.</w:t>
      </w:r>
    </w:p>
    <w:p w:rsidR="006032E6" w:rsidRPr="00BA6CF6" w:rsidRDefault="006032E6" w:rsidP="007160CF">
      <w:pPr>
        <w:pStyle w:val="Corp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proofErr w:type="spellStart"/>
      <w:r w:rsidRPr="00BA6CF6">
        <w:rPr>
          <w:rFonts w:ascii="Tahoma" w:hAnsi="Tahoma" w:cs="Tahoma"/>
          <w:sz w:val="24"/>
          <w:szCs w:val="24"/>
          <w:lang w:val="en-US" w:bidi="en-US"/>
        </w:rPr>
        <w:t>Măsurile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instituite</w:t>
      </w:r>
      <w:proofErr w:type="spellEnd"/>
      <w:r w:rsidRPr="00BA6CF6">
        <w:rPr>
          <w:rFonts w:ascii="Tahoma" w:hAnsi="Tahoma" w:cs="Tahoma"/>
          <w:sz w:val="24"/>
          <w:szCs w:val="24"/>
          <w:lang w:val="en-US" w:bidi="en-US"/>
        </w:rPr>
        <w:t xml:space="preserve"> la </w:t>
      </w:r>
      <w:r w:rsidR="0041532B">
        <w:rPr>
          <w:rFonts w:ascii="Tahoma" w:hAnsi="Tahoma" w:cs="Tahoma"/>
          <w:sz w:val="24"/>
          <w:szCs w:val="24"/>
          <w:lang w:val="en-US" w:bidi="en-US"/>
        </w:rPr>
        <w:t>pct.</w:t>
      </w:r>
      <w:r w:rsidRPr="00BA6CF6">
        <w:rPr>
          <w:rFonts w:ascii="Tahoma" w:hAnsi="Tahoma" w:cs="Tahoma"/>
          <w:sz w:val="24"/>
          <w:szCs w:val="24"/>
          <w:lang w:val="en-US" w:bidi="en-US"/>
        </w:rPr>
        <w:t xml:space="preserve"> 1-6 nu se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aplică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dacă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incidența</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cumulată</w:t>
      </w:r>
      <w:proofErr w:type="spellEnd"/>
      <w:r w:rsidRPr="00BA6CF6">
        <w:rPr>
          <w:rFonts w:ascii="Tahoma" w:hAnsi="Tahoma" w:cs="Tahoma"/>
          <w:sz w:val="24"/>
          <w:szCs w:val="24"/>
          <w:lang w:val="en-US" w:bidi="en-US"/>
        </w:rPr>
        <w:t xml:space="preserve"> la 14 </w:t>
      </w:r>
      <w:proofErr w:type="spellStart"/>
      <w:r w:rsidRPr="00BA6CF6">
        <w:rPr>
          <w:rFonts w:ascii="Tahoma" w:hAnsi="Tahoma" w:cs="Tahoma"/>
          <w:sz w:val="24"/>
          <w:szCs w:val="24"/>
          <w:lang w:val="en-US" w:bidi="en-US"/>
        </w:rPr>
        <w:t>zile</w:t>
      </w:r>
      <w:proofErr w:type="spellEnd"/>
      <w:r w:rsidRPr="00BA6CF6">
        <w:rPr>
          <w:rFonts w:ascii="Tahoma" w:hAnsi="Tahoma" w:cs="Tahoma"/>
          <w:sz w:val="24"/>
          <w:szCs w:val="24"/>
          <w:lang w:val="en-US" w:bidi="en-US"/>
        </w:rPr>
        <w:t xml:space="preserve"> </w:t>
      </w:r>
      <w:proofErr w:type="spellStart"/>
      <w:proofErr w:type="gramStart"/>
      <w:r w:rsidRPr="00BA6CF6">
        <w:rPr>
          <w:rFonts w:ascii="Tahoma" w:hAnsi="Tahoma" w:cs="Tahoma"/>
          <w:sz w:val="24"/>
          <w:szCs w:val="24"/>
          <w:lang w:val="en-US" w:bidi="en-US"/>
        </w:rPr>
        <w:t>este</w:t>
      </w:r>
      <w:proofErr w:type="spellEnd"/>
      <w:proofErr w:type="gram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sau</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egală</w:t>
      </w:r>
      <w:proofErr w:type="spellEnd"/>
      <w:r w:rsidRPr="00BA6CF6">
        <w:rPr>
          <w:rFonts w:ascii="Tahoma" w:hAnsi="Tahoma" w:cs="Tahoma"/>
          <w:sz w:val="24"/>
          <w:szCs w:val="24"/>
          <w:lang w:val="en-US" w:bidi="en-US"/>
        </w:rPr>
        <w:t xml:space="preserve"> cu 7 la </w:t>
      </w:r>
      <w:proofErr w:type="spellStart"/>
      <w:r w:rsidRPr="00BA6CF6">
        <w:rPr>
          <w:rFonts w:ascii="Tahoma" w:hAnsi="Tahoma" w:cs="Tahoma"/>
          <w:sz w:val="24"/>
          <w:szCs w:val="24"/>
          <w:lang w:val="en-US" w:bidi="en-US"/>
        </w:rPr>
        <w:t>mia</w:t>
      </w:r>
      <w:proofErr w:type="spellEnd"/>
      <w:r w:rsidRPr="00BA6CF6">
        <w:rPr>
          <w:rFonts w:ascii="Tahoma" w:hAnsi="Tahoma" w:cs="Tahoma"/>
          <w:sz w:val="24"/>
          <w:szCs w:val="24"/>
          <w:lang w:val="en-US" w:bidi="en-US"/>
        </w:rPr>
        <w:t xml:space="preserve"> de </w:t>
      </w:r>
      <w:proofErr w:type="spellStart"/>
      <w:r w:rsidRPr="00BA6CF6">
        <w:rPr>
          <w:rFonts w:ascii="Tahoma" w:hAnsi="Tahoma" w:cs="Tahoma"/>
          <w:sz w:val="24"/>
          <w:szCs w:val="24"/>
          <w:lang w:val="en-US" w:bidi="en-US"/>
        </w:rPr>
        <w:t>locuitori</w:t>
      </w:r>
      <w:proofErr w:type="spellEnd"/>
      <w:r w:rsidRPr="00BA6CF6">
        <w:rPr>
          <w:rFonts w:ascii="Tahoma" w:hAnsi="Tahoma" w:cs="Tahoma"/>
          <w:sz w:val="24"/>
          <w:szCs w:val="24"/>
          <w:lang w:val="en-US" w:bidi="en-US"/>
        </w:rPr>
        <w:t>.</w:t>
      </w:r>
    </w:p>
    <w:p w:rsidR="00295AD9" w:rsidRPr="00BA6CF6" w:rsidRDefault="00B0507E" w:rsidP="006826D5">
      <w:pPr>
        <w:pStyle w:val="Corptext"/>
        <w:widowControl w:val="0"/>
        <w:numPr>
          <w:ilvl w:val="0"/>
          <w:numId w:val="32"/>
        </w:numPr>
        <w:tabs>
          <w:tab w:val="left" w:pos="0"/>
          <w:tab w:val="left" w:pos="142"/>
        </w:tabs>
        <w:spacing w:after="0" w:line="276" w:lineRule="auto"/>
        <w:ind w:left="284" w:hanging="284"/>
        <w:jc w:val="both"/>
        <w:rPr>
          <w:rFonts w:ascii="Tahoma" w:hAnsi="Tahoma" w:cs="Tahoma"/>
          <w:sz w:val="24"/>
          <w:szCs w:val="24"/>
        </w:rPr>
      </w:pPr>
      <w:r w:rsidRPr="00BA6CF6">
        <w:rPr>
          <w:rFonts w:ascii="Tahoma" w:hAnsi="Tahoma" w:cs="Tahoma"/>
          <w:sz w:val="24"/>
          <w:szCs w:val="24"/>
          <w:lang w:eastAsia="ro-RO" w:bidi="ro-RO"/>
        </w:rPr>
        <w:t xml:space="preserve">Se suspendă activitatea operatorilor economici desfășurată în spații închise în domeniul sălilor de sport și/sau </w:t>
      </w:r>
      <w:r w:rsidRPr="00BA6CF6">
        <w:rPr>
          <w:rFonts w:ascii="Tahoma" w:hAnsi="Tahoma" w:cs="Tahoma"/>
          <w:sz w:val="24"/>
          <w:szCs w:val="24"/>
          <w:lang w:val="en-US" w:bidi="en-US"/>
        </w:rPr>
        <w:t>fitness.</w:t>
      </w:r>
      <w:r w:rsidR="00295AD9" w:rsidRPr="00BA6CF6">
        <w:rPr>
          <w:rFonts w:ascii="Tahoma" w:hAnsi="Tahoma" w:cs="Tahoma"/>
          <w:sz w:val="24"/>
          <w:szCs w:val="24"/>
        </w:rPr>
        <w:t xml:space="preserve"> </w:t>
      </w:r>
      <w:proofErr w:type="spellStart"/>
      <w:r w:rsidR="00295AD9" w:rsidRPr="00BA6CF6">
        <w:rPr>
          <w:rFonts w:ascii="Tahoma" w:hAnsi="Tahoma" w:cs="Tahoma"/>
          <w:sz w:val="24"/>
          <w:szCs w:val="24"/>
          <w:lang w:val="en-US" w:bidi="en-US"/>
        </w:rPr>
        <w:t>Măsura</w:t>
      </w:r>
      <w:proofErr w:type="spellEnd"/>
      <w:r w:rsidR="00295AD9" w:rsidRPr="00BA6CF6">
        <w:rPr>
          <w:rFonts w:ascii="Tahoma" w:hAnsi="Tahoma" w:cs="Tahoma"/>
          <w:sz w:val="24"/>
          <w:szCs w:val="24"/>
          <w:lang w:val="en-US" w:bidi="en-US"/>
        </w:rPr>
        <w:t xml:space="preserve"> nu se </w:t>
      </w:r>
      <w:proofErr w:type="spellStart"/>
      <w:r w:rsidR="00295AD9" w:rsidRPr="00BA6CF6">
        <w:rPr>
          <w:rFonts w:ascii="Tahoma" w:hAnsi="Tahoma" w:cs="Tahoma"/>
          <w:sz w:val="24"/>
          <w:szCs w:val="24"/>
          <w:lang w:val="en-US" w:bidi="en-US"/>
        </w:rPr>
        <w:t>mai</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aplică</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în</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localitățile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unde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incidența</w:t>
      </w:r>
      <w:proofErr w:type="spellEnd"/>
      <w:r w:rsidR="00295AD9" w:rsidRPr="00BA6CF6">
        <w:rPr>
          <w:rFonts w:ascii="Tahoma" w:hAnsi="Tahoma" w:cs="Tahoma"/>
          <w:sz w:val="24"/>
          <w:szCs w:val="24"/>
          <w:lang w:val="en-US" w:bidi="en-US"/>
        </w:rPr>
        <w:t xml:space="preserve"> cumulate la 14 </w:t>
      </w:r>
      <w:proofErr w:type="spellStart"/>
      <w:r w:rsidR="00295AD9" w:rsidRPr="00BA6CF6">
        <w:rPr>
          <w:rFonts w:ascii="Tahoma" w:hAnsi="Tahoma" w:cs="Tahoma"/>
          <w:sz w:val="24"/>
          <w:szCs w:val="24"/>
          <w:lang w:val="en-US" w:bidi="en-US"/>
        </w:rPr>
        <w:t>zile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este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mai</w:t>
      </w:r>
      <w:proofErr w:type="spellEnd"/>
      <w:r w:rsidR="00295AD9" w:rsidRPr="00BA6CF6">
        <w:rPr>
          <w:rFonts w:ascii="Tahoma" w:hAnsi="Tahoma" w:cs="Tahoma"/>
          <w:sz w:val="24"/>
          <w:szCs w:val="24"/>
          <w:lang w:val="en-US" w:bidi="en-US"/>
        </w:rPr>
        <w:t xml:space="preserve"> </w:t>
      </w:r>
      <w:proofErr w:type="spellStart"/>
      <w:r w:rsidR="00E83480" w:rsidRPr="00BA6CF6">
        <w:rPr>
          <w:rFonts w:ascii="Tahoma" w:hAnsi="Tahoma" w:cs="Tahoma"/>
          <w:sz w:val="24"/>
          <w:szCs w:val="24"/>
          <w:lang w:val="en-US" w:bidi="en-US"/>
        </w:rPr>
        <w:t>mică</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sau</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egală</w:t>
      </w:r>
      <w:proofErr w:type="spellEnd"/>
      <w:r w:rsidR="00295AD9" w:rsidRPr="00BA6CF6">
        <w:rPr>
          <w:rFonts w:ascii="Tahoma" w:hAnsi="Tahoma" w:cs="Tahoma"/>
          <w:sz w:val="24"/>
          <w:szCs w:val="24"/>
          <w:lang w:val="en-US" w:bidi="en-US"/>
        </w:rPr>
        <w:t xml:space="preserve"> cu 3</w:t>
      </w:r>
      <w:proofErr w:type="gramStart"/>
      <w:r w:rsidR="00295AD9" w:rsidRPr="00BA6CF6">
        <w:rPr>
          <w:rFonts w:ascii="Tahoma" w:hAnsi="Tahoma" w:cs="Tahoma"/>
          <w:sz w:val="24"/>
          <w:szCs w:val="24"/>
          <w:lang w:val="en-US" w:bidi="en-US"/>
        </w:rPr>
        <w:t>,5</w:t>
      </w:r>
      <w:proofErr w:type="gramEnd"/>
      <w:r w:rsidR="00295AD9" w:rsidRPr="00BA6CF6">
        <w:rPr>
          <w:rFonts w:ascii="Tahoma" w:hAnsi="Tahoma" w:cs="Tahoma"/>
          <w:sz w:val="24"/>
          <w:szCs w:val="24"/>
          <w:lang w:val="en-US" w:bidi="en-US"/>
        </w:rPr>
        <w:t xml:space="preserve"> la </w:t>
      </w:r>
      <w:proofErr w:type="spellStart"/>
      <w:r w:rsidR="00295AD9" w:rsidRPr="00BA6CF6">
        <w:rPr>
          <w:rFonts w:ascii="Tahoma" w:hAnsi="Tahoma" w:cs="Tahoma"/>
          <w:sz w:val="24"/>
          <w:szCs w:val="24"/>
          <w:lang w:val="en-US" w:bidi="en-US"/>
        </w:rPr>
        <w:t>mia</w:t>
      </w:r>
      <w:proofErr w:type="spellEnd"/>
      <w:r w:rsidR="00295AD9" w:rsidRPr="00BA6CF6">
        <w:rPr>
          <w:rFonts w:ascii="Tahoma" w:hAnsi="Tahoma" w:cs="Tahoma"/>
          <w:sz w:val="24"/>
          <w:szCs w:val="24"/>
          <w:lang w:val="en-US" w:bidi="en-US"/>
        </w:rPr>
        <w:t xml:space="preserve"> de </w:t>
      </w:r>
      <w:proofErr w:type="spellStart"/>
      <w:r w:rsidR="00295AD9" w:rsidRPr="00BA6CF6">
        <w:rPr>
          <w:rFonts w:ascii="Tahoma" w:hAnsi="Tahoma" w:cs="Tahoma"/>
          <w:sz w:val="24"/>
          <w:szCs w:val="24"/>
          <w:lang w:val="en-US" w:bidi="en-US"/>
        </w:rPr>
        <w:t>locuitori</w:t>
      </w:r>
      <w:proofErr w:type="spellEnd"/>
      <w:r w:rsidR="00295AD9" w:rsidRPr="00BA6CF6">
        <w:rPr>
          <w:rFonts w:ascii="Tahoma" w:hAnsi="Tahoma" w:cs="Tahoma"/>
          <w:sz w:val="24"/>
          <w:szCs w:val="24"/>
          <w:lang w:val="en-US" w:bidi="en-US"/>
        </w:rPr>
        <w:t>.</w:t>
      </w:r>
    </w:p>
    <w:p w:rsidR="002F2710" w:rsidRPr="00BA6CF6" w:rsidRDefault="002F2710" w:rsidP="002F2710">
      <w:pPr>
        <w:pStyle w:val="Corptext"/>
        <w:widowControl w:val="0"/>
        <w:tabs>
          <w:tab w:val="left" w:pos="0"/>
          <w:tab w:val="left" w:pos="284"/>
        </w:tabs>
        <w:spacing w:after="0" w:line="276" w:lineRule="auto"/>
        <w:ind w:left="284"/>
        <w:jc w:val="both"/>
        <w:rPr>
          <w:rFonts w:ascii="Tahoma" w:hAnsi="Tahoma" w:cs="Tahoma"/>
          <w:sz w:val="24"/>
          <w:szCs w:val="24"/>
        </w:rPr>
      </w:pPr>
    </w:p>
    <w:p w:rsidR="00BA6CF6" w:rsidRPr="00BA6CF6" w:rsidRDefault="00BA6CF6">
      <w:pPr>
        <w:pStyle w:val="Corptext"/>
        <w:widowControl w:val="0"/>
        <w:tabs>
          <w:tab w:val="left" w:pos="0"/>
          <w:tab w:val="left" w:pos="284"/>
        </w:tabs>
        <w:spacing w:after="0" w:line="276" w:lineRule="auto"/>
        <w:ind w:left="284"/>
        <w:jc w:val="both"/>
        <w:rPr>
          <w:rFonts w:ascii="Tahoma" w:hAnsi="Tahoma" w:cs="Tahoma"/>
          <w:sz w:val="24"/>
          <w:szCs w:val="24"/>
        </w:rPr>
      </w:pPr>
    </w:p>
    <w:sectPr w:rsidR="00BA6CF6" w:rsidRPr="00BA6CF6" w:rsidSect="001571BC">
      <w:footerReference w:type="default" r:id="rId8"/>
      <w:pgSz w:w="12240" w:h="15840"/>
      <w:pgMar w:top="993" w:right="900" w:bottom="568" w:left="993" w:header="720"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E3" w:rsidRDefault="006462E3" w:rsidP="00BD6301">
      <w:pPr>
        <w:spacing w:after="0" w:line="240" w:lineRule="auto"/>
      </w:pPr>
      <w:r>
        <w:separator/>
      </w:r>
    </w:p>
  </w:endnote>
  <w:endnote w:type="continuationSeparator" w:id="0">
    <w:p w:rsidR="006462E3" w:rsidRDefault="006462E3"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99770"/>
      <w:docPartObj>
        <w:docPartGallery w:val="Page Numbers (Bottom of Page)"/>
        <w:docPartUnique/>
      </w:docPartObj>
    </w:sdtPr>
    <w:sdtEndPr/>
    <w:sdtContent>
      <w:p w:rsidR="00BD6301" w:rsidRDefault="00BD6301">
        <w:pPr>
          <w:pStyle w:val="Subsol"/>
          <w:jc w:val="right"/>
        </w:pPr>
        <w:r>
          <w:fldChar w:fldCharType="begin"/>
        </w:r>
        <w:r>
          <w:instrText>PAGE   \* MERGEFORMAT</w:instrText>
        </w:r>
        <w:r>
          <w:fldChar w:fldCharType="separate"/>
        </w:r>
        <w:r w:rsidR="002E5342">
          <w:rPr>
            <w:noProof/>
          </w:rPr>
          <w:t>12</w:t>
        </w:r>
        <w:r>
          <w:fldChar w:fldCharType="end"/>
        </w:r>
      </w:p>
    </w:sdtContent>
  </w:sdt>
  <w:p w:rsidR="00BD6301" w:rsidRDefault="00BD630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E3" w:rsidRDefault="006462E3" w:rsidP="00BD6301">
      <w:pPr>
        <w:spacing w:after="0" w:line="240" w:lineRule="auto"/>
      </w:pPr>
      <w:r>
        <w:separator/>
      </w:r>
    </w:p>
  </w:footnote>
  <w:footnote w:type="continuationSeparator" w:id="0">
    <w:p w:rsidR="006462E3" w:rsidRDefault="006462E3"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F8A"/>
    <w:multiLevelType w:val="hybridMultilevel"/>
    <w:tmpl w:val="E37EEC3C"/>
    <w:lvl w:ilvl="0" w:tplc="37622C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344B"/>
    <w:multiLevelType w:val="hybridMultilevel"/>
    <w:tmpl w:val="630C3CB8"/>
    <w:lvl w:ilvl="0" w:tplc="FC20EFA6">
      <w:start w:val="2"/>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24DC0"/>
    <w:multiLevelType w:val="multilevel"/>
    <w:tmpl w:val="FC5E5BD2"/>
    <w:lvl w:ilvl="0">
      <w:start w:val="1"/>
      <w:numFmt w:val="lowerLetter"/>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54E1"/>
    <w:multiLevelType w:val="hybridMultilevel"/>
    <w:tmpl w:val="775C9398"/>
    <w:lvl w:ilvl="0" w:tplc="9FD8D0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15EF5"/>
    <w:multiLevelType w:val="hybridMultilevel"/>
    <w:tmpl w:val="F18C2E84"/>
    <w:lvl w:ilvl="0" w:tplc="47B8F050">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3E0456"/>
    <w:multiLevelType w:val="hybridMultilevel"/>
    <w:tmpl w:val="F1B69998"/>
    <w:lvl w:ilvl="0" w:tplc="404022AE">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66A68"/>
    <w:multiLevelType w:val="multilevel"/>
    <w:tmpl w:val="BA8ABD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C4424"/>
    <w:multiLevelType w:val="multilevel"/>
    <w:tmpl w:val="D62E1A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BA2BEE"/>
    <w:multiLevelType w:val="hybridMultilevel"/>
    <w:tmpl w:val="F6C6D57E"/>
    <w:lvl w:ilvl="0" w:tplc="45449926">
      <w:start w:val="2"/>
      <w:numFmt w:val="decimal"/>
      <w:lvlText w:val="%1)"/>
      <w:lvlJc w:val="left"/>
      <w:pPr>
        <w:ind w:left="64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6B4773"/>
    <w:multiLevelType w:val="hybridMultilevel"/>
    <w:tmpl w:val="2050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92E14"/>
    <w:multiLevelType w:val="hybridMultilevel"/>
    <w:tmpl w:val="51FCB2E0"/>
    <w:lvl w:ilvl="0" w:tplc="0409000F">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E2C96"/>
    <w:multiLevelType w:val="multilevel"/>
    <w:tmpl w:val="667644C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5B1C9E"/>
    <w:multiLevelType w:val="multilevel"/>
    <w:tmpl w:val="E4ECD5B4"/>
    <w:lvl w:ilvl="0">
      <w:start w:val="1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58A33AB5"/>
    <w:multiLevelType w:val="multilevel"/>
    <w:tmpl w:val="CD9C58D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DB11C0"/>
    <w:multiLevelType w:val="multilevel"/>
    <w:tmpl w:val="68501A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E1546"/>
    <w:multiLevelType w:val="multilevel"/>
    <w:tmpl w:val="9E663E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244EE"/>
    <w:multiLevelType w:val="multilevel"/>
    <w:tmpl w:val="48267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2"/>
  </w:num>
  <w:num w:numId="4">
    <w:abstractNumId w:val="22"/>
  </w:num>
  <w:num w:numId="5">
    <w:abstractNumId w:val="6"/>
  </w:num>
  <w:num w:numId="6">
    <w:abstractNumId w:val="3"/>
  </w:num>
  <w:num w:numId="7">
    <w:abstractNumId w:val="26"/>
  </w:num>
  <w:num w:numId="8">
    <w:abstractNumId w:val="14"/>
  </w:num>
  <w:num w:numId="9">
    <w:abstractNumId w:val="34"/>
  </w:num>
  <w:num w:numId="10">
    <w:abstractNumId w:val="20"/>
  </w:num>
  <w:num w:numId="11">
    <w:abstractNumId w:val="35"/>
  </w:num>
  <w:num w:numId="12">
    <w:abstractNumId w:val="37"/>
  </w:num>
  <w:num w:numId="13">
    <w:abstractNumId w:val="16"/>
  </w:num>
  <w:num w:numId="14">
    <w:abstractNumId w:val="33"/>
  </w:num>
  <w:num w:numId="15">
    <w:abstractNumId w:val="2"/>
  </w:num>
  <w:num w:numId="16">
    <w:abstractNumId w:val="9"/>
  </w:num>
  <w:num w:numId="17">
    <w:abstractNumId w:val="7"/>
  </w:num>
  <w:num w:numId="18">
    <w:abstractNumId w:val="13"/>
  </w:num>
  <w:num w:numId="19">
    <w:abstractNumId w:val="11"/>
  </w:num>
  <w:num w:numId="20">
    <w:abstractNumId w:val="15"/>
  </w:num>
  <w:num w:numId="21">
    <w:abstractNumId w:val="8"/>
  </w:num>
  <w:num w:numId="22">
    <w:abstractNumId w:val="5"/>
  </w:num>
  <w:num w:numId="23">
    <w:abstractNumId w:val="27"/>
  </w:num>
  <w:num w:numId="24">
    <w:abstractNumId w:val="1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0"/>
  </w:num>
  <w:num w:numId="27">
    <w:abstractNumId w:val="38"/>
  </w:num>
  <w:num w:numId="28">
    <w:abstractNumId w:val="31"/>
  </w:num>
  <w:num w:numId="29">
    <w:abstractNumId w:val="18"/>
  </w:num>
  <w:num w:numId="30">
    <w:abstractNumId w:val="30"/>
  </w:num>
  <w:num w:numId="31">
    <w:abstractNumId w:val="28"/>
  </w:num>
  <w:num w:numId="32">
    <w:abstractNumId w:val="25"/>
  </w:num>
  <w:num w:numId="33">
    <w:abstractNumId w:val="12"/>
  </w:num>
  <w:num w:numId="34">
    <w:abstractNumId w:val="21"/>
  </w:num>
  <w:num w:numId="35">
    <w:abstractNumId w:val="19"/>
  </w:num>
  <w:num w:numId="36">
    <w:abstractNumId w:val="36"/>
  </w:num>
  <w:num w:numId="37">
    <w:abstractNumId w:val="1"/>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19D7"/>
    <w:rsid w:val="00006145"/>
    <w:rsid w:val="00006F1F"/>
    <w:rsid w:val="0001349C"/>
    <w:rsid w:val="00017513"/>
    <w:rsid w:val="00023C1D"/>
    <w:rsid w:val="00026848"/>
    <w:rsid w:val="00037535"/>
    <w:rsid w:val="000379AB"/>
    <w:rsid w:val="00043E21"/>
    <w:rsid w:val="00044E0C"/>
    <w:rsid w:val="00050275"/>
    <w:rsid w:val="00052A68"/>
    <w:rsid w:val="00060A3C"/>
    <w:rsid w:val="00064381"/>
    <w:rsid w:val="0007674E"/>
    <w:rsid w:val="00077578"/>
    <w:rsid w:val="0008226E"/>
    <w:rsid w:val="00083737"/>
    <w:rsid w:val="00093774"/>
    <w:rsid w:val="00095EFA"/>
    <w:rsid w:val="000973C7"/>
    <w:rsid w:val="000A1859"/>
    <w:rsid w:val="000A4870"/>
    <w:rsid w:val="000B7338"/>
    <w:rsid w:val="000E22E0"/>
    <w:rsid w:val="000F4D9B"/>
    <w:rsid w:val="000F504F"/>
    <w:rsid w:val="00103457"/>
    <w:rsid w:val="00104135"/>
    <w:rsid w:val="00105191"/>
    <w:rsid w:val="001200A6"/>
    <w:rsid w:val="00122627"/>
    <w:rsid w:val="00143BE7"/>
    <w:rsid w:val="001445A0"/>
    <w:rsid w:val="00150848"/>
    <w:rsid w:val="00151C8E"/>
    <w:rsid w:val="00154E21"/>
    <w:rsid w:val="001571BC"/>
    <w:rsid w:val="00166492"/>
    <w:rsid w:val="001713CF"/>
    <w:rsid w:val="00174E5B"/>
    <w:rsid w:val="00190A71"/>
    <w:rsid w:val="001944E3"/>
    <w:rsid w:val="0019694A"/>
    <w:rsid w:val="00197171"/>
    <w:rsid w:val="001A17F6"/>
    <w:rsid w:val="001A35DE"/>
    <w:rsid w:val="001B2DBA"/>
    <w:rsid w:val="001C3025"/>
    <w:rsid w:val="001D1720"/>
    <w:rsid w:val="001F6571"/>
    <w:rsid w:val="0020131A"/>
    <w:rsid w:val="00201D32"/>
    <w:rsid w:val="0020700A"/>
    <w:rsid w:val="002134EE"/>
    <w:rsid w:val="00216082"/>
    <w:rsid w:val="002168EF"/>
    <w:rsid w:val="00226805"/>
    <w:rsid w:val="002301CD"/>
    <w:rsid w:val="00236489"/>
    <w:rsid w:val="00241DF7"/>
    <w:rsid w:val="0024245B"/>
    <w:rsid w:val="00244210"/>
    <w:rsid w:val="00244865"/>
    <w:rsid w:val="0024550D"/>
    <w:rsid w:val="002647CE"/>
    <w:rsid w:val="00271571"/>
    <w:rsid w:val="002837DE"/>
    <w:rsid w:val="00290C06"/>
    <w:rsid w:val="00293B44"/>
    <w:rsid w:val="00295AA9"/>
    <w:rsid w:val="00295AD9"/>
    <w:rsid w:val="002B3CCB"/>
    <w:rsid w:val="002B4F69"/>
    <w:rsid w:val="002C3F56"/>
    <w:rsid w:val="002D5DB6"/>
    <w:rsid w:val="002E1118"/>
    <w:rsid w:val="002E1A35"/>
    <w:rsid w:val="002E5342"/>
    <w:rsid w:val="002E6E87"/>
    <w:rsid w:val="002E7128"/>
    <w:rsid w:val="002F17B5"/>
    <w:rsid w:val="002F2346"/>
    <w:rsid w:val="002F2710"/>
    <w:rsid w:val="002F6301"/>
    <w:rsid w:val="00301D5F"/>
    <w:rsid w:val="003024B7"/>
    <w:rsid w:val="00302830"/>
    <w:rsid w:val="003042C7"/>
    <w:rsid w:val="003154D7"/>
    <w:rsid w:val="0032059B"/>
    <w:rsid w:val="0032612F"/>
    <w:rsid w:val="0034334C"/>
    <w:rsid w:val="00362816"/>
    <w:rsid w:val="00370469"/>
    <w:rsid w:val="003A3D6B"/>
    <w:rsid w:val="003B4B59"/>
    <w:rsid w:val="003D05BF"/>
    <w:rsid w:val="003E6887"/>
    <w:rsid w:val="003F59EA"/>
    <w:rsid w:val="00402F87"/>
    <w:rsid w:val="00404178"/>
    <w:rsid w:val="00404E31"/>
    <w:rsid w:val="004060FC"/>
    <w:rsid w:val="00407437"/>
    <w:rsid w:val="004146A1"/>
    <w:rsid w:val="0041532B"/>
    <w:rsid w:val="00421039"/>
    <w:rsid w:val="004223AA"/>
    <w:rsid w:val="004339E8"/>
    <w:rsid w:val="00434552"/>
    <w:rsid w:val="0045167C"/>
    <w:rsid w:val="00454E41"/>
    <w:rsid w:val="004554F9"/>
    <w:rsid w:val="004615F2"/>
    <w:rsid w:val="0046385D"/>
    <w:rsid w:val="00464E52"/>
    <w:rsid w:val="00473C20"/>
    <w:rsid w:val="00477B60"/>
    <w:rsid w:val="004834CB"/>
    <w:rsid w:val="0048429C"/>
    <w:rsid w:val="00490061"/>
    <w:rsid w:val="00491B07"/>
    <w:rsid w:val="004926DA"/>
    <w:rsid w:val="00492CD7"/>
    <w:rsid w:val="00496988"/>
    <w:rsid w:val="004A54B2"/>
    <w:rsid w:val="004A7AB1"/>
    <w:rsid w:val="004B0230"/>
    <w:rsid w:val="004B45B7"/>
    <w:rsid w:val="004B732A"/>
    <w:rsid w:val="004C29FD"/>
    <w:rsid w:val="004C3E78"/>
    <w:rsid w:val="004C4D63"/>
    <w:rsid w:val="004C518D"/>
    <w:rsid w:val="004C6954"/>
    <w:rsid w:val="004D2D81"/>
    <w:rsid w:val="004F4140"/>
    <w:rsid w:val="00505B83"/>
    <w:rsid w:val="00516003"/>
    <w:rsid w:val="00531301"/>
    <w:rsid w:val="00532923"/>
    <w:rsid w:val="00533FFD"/>
    <w:rsid w:val="00536E09"/>
    <w:rsid w:val="00545698"/>
    <w:rsid w:val="0055133D"/>
    <w:rsid w:val="005579E9"/>
    <w:rsid w:val="00563C3A"/>
    <w:rsid w:val="005660DE"/>
    <w:rsid w:val="00573D11"/>
    <w:rsid w:val="005740CA"/>
    <w:rsid w:val="00580F69"/>
    <w:rsid w:val="0058630E"/>
    <w:rsid w:val="005864F9"/>
    <w:rsid w:val="00587B30"/>
    <w:rsid w:val="00597509"/>
    <w:rsid w:val="005B2AEF"/>
    <w:rsid w:val="005B33B8"/>
    <w:rsid w:val="005B4257"/>
    <w:rsid w:val="005B47A0"/>
    <w:rsid w:val="005C3938"/>
    <w:rsid w:val="005C44A1"/>
    <w:rsid w:val="005C461D"/>
    <w:rsid w:val="005D4570"/>
    <w:rsid w:val="005D571B"/>
    <w:rsid w:val="005F4EDC"/>
    <w:rsid w:val="005F6905"/>
    <w:rsid w:val="00600F0C"/>
    <w:rsid w:val="006032E6"/>
    <w:rsid w:val="006042AE"/>
    <w:rsid w:val="00613692"/>
    <w:rsid w:val="00637150"/>
    <w:rsid w:val="00637465"/>
    <w:rsid w:val="00641290"/>
    <w:rsid w:val="006462E3"/>
    <w:rsid w:val="00646CC4"/>
    <w:rsid w:val="0067020F"/>
    <w:rsid w:val="006709E1"/>
    <w:rsid w:val="00671C70"/>
    <w:rsid w:val="00674E8C"/>
    <w:rsid w:val="006826D5"/>
    <w:rsid w:val="00692F88"/>
    <w:rsid w:val="00693B18"/>
    <w:rsid w:val="00694867"/>
    <w:rsid w:val="0069625B"/>
    <w:rsid w:val="006A2660"/>
    <w:rsid w:val="006B1E9E"/>
    <w:rsid w:val="006B6E07"/>
    <w:rsid w:val="006C7439"/>
    <w:rsid w:val="006E4D7B"/>
    <w:rsid w:val="006F1E41"/>
    <w:rsid w:val="006F2D12"/>
    <w:rsid w:val="006F5C62"/>
    <w:rsid w:val="00704043"/>
    <w:rsid w:val="00712998"/>
    <w:rsid w:val="00713BEE"/>
    <w:rsid w:val="007160CF"/>
    <w:rsid w:val="00717CDA"/>
    <w:rsid w:val="00723E43"/>
    <w:rsid w:val="007407AD"/>
    <w:rsid w:val="00756DF5"/>
    <w:rsid w:val="007634A0"/>
    <w:rsid w:val="00764749"/>
    <w:rsid w:val="007666C6"/>
    <w:rsid w:val="0076720C"/>
    <w:rsid w:val="007704A0"/>
    <w:rsid w:val="007741B6"/>
    <w:rsid w:val="007769AE"/>
    <w:rsid w:val="00790C6B"/>
    <w:rsid w:val="007A4B4C"/>
    <w:rsid w:val="007A5D58"/>
    <w:rsid w:val="007B1676"/>
    <w:rsid w:val="007B6367"/>
    <w:rsid w:val="007B7539"/>
    <w:rsid w:val="007C4C8F"/>
    <w:rsid w:val="007C7DDF"/>
    <w:rsid w:val="007D24E3"/>
    <w:rsid w:val="007D6E0C"/>
    <w:rsid w:val="007E14AD"/>
    <w:rsid w:val="007F6EC3"/>
    <w:rsid w:val="00805D24"/>
    <w:rsid w:val="00805F8A"/>
    <w:rsid w:val="00806CA5"/>
    <w:rsid w:val="00813909"/>
    <w:rsid w:val="0081430E"/>
    <w:rsid w:val="00815588"/>
    <w:rsid w:val="0081721D"/>
    <w:rsid w:val="00825C44"/>
    <w:rsid w:val="00831B83"/>
    <w:rsid w:val="00832E78"/>
    <w:rsid w:val="00834904"/>
    <w:rsid w:val="00840C9D"/>
    <w:rsid w:val="00862D10"/>
    <w:rsid w:val="008674C7"/>
    <w:rsid w:val="0087250E"/>
    <w:rsid w:val="008725A7"/>
    <w:rsid w:val="00875F2B"/>
    <w:rsid w:val="00876AD0"/>
    <w:rsid w:val="00877F53"/>
    <w:rsid w:val="00884A6A"/>
    <w:rsid w:val="00890517"/>
    <w:rsid w:val="008905AF"/>
    <w:rsid w:val="008934E1"/>
    <w:rsid w:val="008972BF"/>
    <w:rsid w:val="008A77FC"/>
    <w:rsid w:val="008B0948"/>
    <w:rsid w:val="008B56F0"/>
    <w:rsid w:val="008C4174"/>
    <w:rsid w:val="008C49E8"/>
    <w:rsid w:val="008D683F"/>
    <w:rsid w:val="008E757C"/>
    <w:rsid w:val="008F2FB6"/>
    <w:rsid w:val="008F6BD0"/>
    <w:rsid w:val="008F79D6"/>
    <w:rsid w:val="00902BE8"/>
    <w:rsid w:val="009041F4"/>
    <w:rsid w:val="00904260"/>
    <w:rsid w:val="00916451"/>
    <w:rsid w:val="00917FB7"/>
    <w:rsid w:val="00925DE5"/>
    <w:rsid w:val="0094371E"/>
    <w:rsid w:val="00951DF6"/>
    <w:rsid w:val="00954296"/>
    <w:rsid w:val="00971EFC"/>
    <w:rsid w:val="0097274C"/>
    <w:rsid w:val="0098285A"/>
    <w:rsid w:val="0098362A"/>
    <w:rsid w:val="00986BA2"/>
    <w:rsid w:val="0098733A"/>
    <w:rsid w:val="009A7D80"/>
    <w:rsid w:val="009B5866"/>
    <w:rsid w:val="009B6F91"/>
    <w:rsid w:val="009C08A6"/>
    <w:rsid w:val="009C2748"/>
    <w:rsid w:val="009C2D1A"/>
    <w:rsid w:val="009D46C0"/>
    <w:rsid w:val="009E54F8"/>
    <w:rsid w:val="009E79DB"/>
    <w:rsid w:val="00A06CEE"/>
    <w:rsid w:val="00A17AF0"/>
    <w:rsid w:val="00A20BDC"/>
    <w:rsid w:val="00A31864"/>
    <w:rsid w:val="00A45F89"/>
    <w:rsid w:val="00A567E2"/>
    <w:rsid w:val="00A6563E"/>
    <w:rsid w:val="00A91B0E"/>
    <w:rsid w:val="00A92269"/>
    <w:rsid w:val="00AA17E1"/>
    <w:rsid w:val="00AA1DF2"/>
    <w:rsid w:val="00AB1D56"/>
    <w:rsid w:val="00AC3A2A"/>
    <w:rsid w:val="00AD0C1C"/>
    <w:rsid w:val="00B0507E"/>
    <w:rsid w:val="00B1680B"/>
    <w:rsid w:val="00B17153"/>
    <w:rsid w:val="00B22676"/>
    <w:rsid w:val="00B233EF"/>
    <w:rsid w:val="00B3295E"/>
    <w:rsid w:val="00B3426A"/>
    <w:rsid w:val="00B34645"/>
    <w:rsid w:val="00B44FA6"/>
    <w:rsid w:val="00B73D88"/>
    <w:rsid w:val="00B80C64"/>
    <w:rsid w:val="00B81F25"/>
    <w:rsid w:val="00B85053"/>
    <w:rsid w:val="00B90C1B"/>
    <w:rsid w:val="00B91175"/>
    <w:rsid w:val="00B95E92"/>
    <w:rsid w:val="00BA6CF6"/>
    <w:rsid w:val="00BB7257"/>
    <w:rsid w:val="00BC0234"/>
    <w:rsid w:val="00BC48BA"/>
    <w:rsid w:val="00BC5540"/>
    <w:rsid w:val="00BC5D74"/>
    <w:rsid w:val="00BD2949"/>
    <w:rsid w:val="00BD6301"/>
    <w:rsid w:val="00BD6D32"/>
    <w:rsid w:val="00BD776B"/>
    <w:rsid w:val="00BE2568"/>
    <w:rsid w:val="00BE59AB"/>
    <w:rsid w:val="00BE6B1A"/>
    <w:rsid w:val="00C062B9"/>
    <w:rsid w:val="00C138E7"/>
    <w:rsid w:val="00C171C3"/>
    <w:rsid w:val="00C20205"/>
    <w:rsid w:val="00C42432"/>
    <w:rsid w:val="00C46FF9"/>
    <w:rsid w:val="00C56B09"/>
    <w:rsid w:val="00C825C7"/>
    <w:rsid w:val="00C94736"/>
    <w:rsid w:val="00C95966"/>
    <w:rsid w:val="00CA4527"/>
    <w:rsid w:val="00CB1360"/>
    <w:rsid w:val="00CC7B16"/>
    <w:rsid w:val="00CD030E"/>
    <w:rsid w:val="00CD3221"/>
    <w:rsid w:val="00CD3718"/>
    <w:rsid w:val="00CE2077"/>
    <w:rsid w:val="00CE424C"/>
    <w:rsid w:val="00CF0228"/>
    <w:rsid w:val="00D05C66"/>
    <w:rsid w:val="00D11E10"/>
    <w:rsid w:val="00D11F4B"/>
    <w:rsid w:val="00D12C72"/>
    <w:rsid w:val="00D16EF4"/>
    <w:rsid w:val="00D21F1E"/>
    <w:rsid w:val="00D31CBC"/>
    <w:rsid w:val="00D3620D"/>
    <w:rsid w:val="00D44CB9"/>
    <w:rsid w:val="00D549A2"/>
    <w:rsid w:val="00D602D1"/>
    <w:rsid w:val="00D62D07"/>
    <w:rsid w:val="00D6330E"/>
    <w:rsid w:val="00D63A3B"/>
    <w:rsid w:val="00D70649"/>
    <w:rsid w:val="00D70FA4"/>
    <w:rsid w:val="00D71FA3"/>
    <w:rsid w:val="00D951CB"/>
    <w:rsid w:val="00D97424"/>
    <w:rsid w:val="00DA16B5"/>
    <w:rsid w:val="00DA5DB8"/>
    <w:rsid w:val="00DA7A47"/>
    <w:rsid w:val="00DB1751"/>
    <w:rsid w:val="00DB17C0"/>
    <w:rsid w:val="00DB40DA"/>
    <w:rsid w:val="00DF2012"/>
    <w:rsid w:val="00DF3E84"/>
    <w:rsid w:val="00E044BE"/>
    <w:rsid w:val="00E12DF6"/>
    <w:rsid w:val="00E35C2D"/>
    <w:rsid w:val="00E3706E"/>
    <w:rsid w:val="00E51690"/>
    <w:rsid w:val="00E53ED4"/>
    <w:rsid w:val="00E5531E"/>
    <w:rsid w:val="00E56074"/>
    <w:rsid w:val="00E64283"/>
    <w:rsid w:val="00E659E5"/>
    <w:rsid w:val="00E65BA7"/>
    <w:rsid w:val="00E670F8"/>
    <w:rsid w:val="00E773B3"/>
    <w:rsid w:val="00E8116C"/>
    <w:rsid w:val="00E83480"/>
    <w:rsid w:val="00E95672"/>
    <w:rsid w:val="00EA4520"/>
    <w:rsid w:val="00EB3D40"/>
    <w:rsid w:val="00EC5814"/>
    <w:rsid w:val="00ED5CB7"/>
    <w:rsid w:val="00ED7508"/>
    <w:rsid w:val="00EE67A5"/>
    <w:rsid w:val="00EF30D7"/>
    <w:rsid w:val="00F0376D"/>
    <w:rsid w:val="00F109E3"/>
    <w:rsid w:val="00F25CC7"/>
    <w:rsid w:val="00F305F2"/>
    <w:rsid w:val="00F30CAD"/>
    <w:rsid w:val="00F31223"/>
    <w:rsid w:val="00F33B3A"/>
    <w:rsid w:val="00F33FB3"/>
    <w:rsid w:val="00F34D66"/>
    <w:rsid w:val="00F414D1"/>
    <w:rsid w:val="00F46DCE"/>
    <w:rsid w:val="00F556D6"/>
    <w:rsid w:val="00F643CB"/>
    <w:rsid w:val="00F66C19"/>
    <w:rsid w:val="00F673FE"/>
    <w:rsid w:val="00FB1D28"/>
    <w:rsid w:val="00FC4D7E"/>
    <w:rsid w:val="00FD1CDB"/>
    <w:rsid w:val="00FD31BF"/>
    <w:rsid w:val="00FD43F3"/>
    <w:rsid w:val="00FD78EC"/>
    <w:rsid w:val="00FE71C4"/>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3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C56B09"/>
    <w:rPr>
      <w:color w:val="808080"/>
    </w:rPr>
  </w:style>
  <w:style w:type="paragraph" w:styleId="Antet">
    <w:name w:val="header"/>
    <w:basedOn w:val="Normal"/>
    <w:link w:val="AntetCaracter"/>
    <w:uiPriority w:val="99"/>
    <w:unhideWhenUsed/>
    <w:rsid w:val="00BD630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6301"/>
  </w:style>
  <w:style w:type="paragraph" w:styleId="Subsol">
    <w:name w:val="footer"/>
    <w:basedOn w:val="Normal"/>
    <w:link w:val="SubsolCaracter"/>
    <w:uiPriority w:val="99"/>
    <w:unhideWhenUsed/>
    <w:rsid w:val="00BD630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6301"/>
  </w:style>
  <w:style w:type="paragraph" w:styleId="TextnBalon">
    <w:name w:val="Balloon Text"/>
    <w:basedOn w:val="Normal"/>
    <w:link w:val="TextnBalonCaracter"/>
    <w:uiPriority w:val="99"/>
    <w:semiHidden/>
    <w:unhideWhenUsed/>
    <w:rsid w:val="0030283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02830"/>
    <w:rPr>
      <w:rFonts w:ascii="Segoe UI" w:hAnsi="Segoe UI" w:cs="Segoe UI"/>
      <w:sz w:val="18"/>
      <w:szCs w:val="18"/>
    </w:rPr>
  </w:style>
  <w:style w:type="character" w:customStyle="1" w:styleId="Bodytext2">
    <w:name w:val="Body text (2)_"/>
    <w:basedOn w:val="Fontdeparagrafimplici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f">
    <w:name w:val="List Paragraph"/>
    <w:basedOn w:val="Normal"/>
    <w:uiPriority w:val="34"/>
    <w:qFormat/>
    <w:rsid w:val="0048429C"/>
    <w:pPr>
      <w:ind w:left="720"/>
      <w:contextualSpacing/>
    </w:pPr>
  </w:style>
  <w:style w:type="paragraph" w:styleId="Corptext">
    <w:name w:val="Body Text"/>
    <w:basedOn w:val="Normal"/>
    <w:link w:val="CorptextCaracter"/>
    <w:uiPriority w:val="99"/>
    <w:unhideWhenUsed/>
    <w:rsid w:val="0097274C"/>
    <w:pPr>
      <w:spacing w:after="120"/>
    </w:pPr>
  </w:style>
  <w:style w:type="character" w:customStyle="1" w:styleId="CorptextCaracter">
    <w:name w:val="Corp text Caracter"/>
    <w:basedOn w:val="Fontdeparagrafimplicit"/>
    <w:link w:val="Corptext"/>
    <w:uiPriority w:val="99"/>
    <w:rsid w:val="0097274C"/>
  </w:style>
  <w:style w:type="character" w:customStyle="1" w:styleId="Footnote">
    <w:name w:val="Footnote_"/>
    <w:basedOn w:val="Fontdeparagrafimplicit"/>
    <w:link w:val="Footnote0"/>
    <w:rsid w:val="00F25CC7"/>
    <w:rPr>
      <w:rFonts w:ascii="Times New Roman" w:eastAsia="Times New Roman" w:hAnsi="Times New Roman" w:cs="Times New Roman"/>
      <w:shd w:val="clear" w:color="auto" w:fill="FFFFFF"/>
    </w:rPr>
  </w:style>
  <w:style w:type="paragraph" w:customStyle="1" w:styleId="Footnote0">
    <w:name w:val="Footnote"/>
    <w:basedOn w:val="Normal"/>
    <w:link w:val="Footnote"/>
    <w:rsid w:val="00F25CC7"/>
    <w:pPr>
      <w:widowControl w:val="0"/>
      <w:shd w:val="clear" w:color="auto" w:fill="FFFFFF"/>
      <w:spacing w:after="0" w:line="276" w:lineRule="auto"/>
      <w:ind w:firstLine="30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99DD-938A-436B-9AA2-22253C1B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6298</Words>
  <Characters>35902</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madalina.zamfir</cp:lastModifiedBy>
  <cp:revision>21</cp:revision>
  <cp:lastPrinted>2021-04-12T11:47:00Z</cp:lastPrinted>
  <dcterms:created xsi:type="dcterms:W3CDTF">2021-04-08T08:45:00Z</dcterms:created>
  <dcterms:modified xsi:type="dcterms:W3CDTF">2021-04-13T06:17:00Z</dcterms:modified>
</cp:coreProperties>
</file>